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F7" w:rsidRDefault="00EF3AF7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</w:t>
      </w:r>
      <w:r w:rsidR="00C642D8">
        <w:rPr>
          <w:rFonts w:eastAsia="楷体_GB2312" w:hint="eastAsia"/>
          <w:b/>
          <w:bCs/>
          <w:sz w:val="32"/>
          <w:szCs w:val="32"/>
        </w:rPr>
        <w:t>汽车专业实训</w:t>
      </w:r>
      <w:r>
        <w:rPr>
          <w:rFonts w:eastAsia="楷体_GB2312" w:hint="eastAsia"/>
          <w:b/>
          <w:bCs/>
          <w:sz w:val="32"/>
          <w:szCs w:val="32"/>
        </w:rPr>
        <w:t>耗材项目</w:t>
      </w:r>
      <w:r>
        <w:rPr>
          <w:rFonts w:eastAsia="楷体_GB2312"/>
          <w:b/>
          <w:bCs/>
          <w:sz w:val="32"/>
          <w:szCs w:val="32"/>
        </w:rPr>
        <w:t>的询价采购</w:t>
      </w:r>
    </w:p>
    <w:p w:rsidR="00FA6FF7" w:rsidRDefault="00FA6FF7">
      <w:pPr>
        <w:widowControl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 w:rsidR="00FA6FF7" w:rsidRDefault="00EF3AF7">
      <w:pPr>
        <w:widowControl/>
        <w:spacing w:line="270" w:lineRule="atLeast"/>
        <w:ind w:leftChars="270" w:left="567" w:rightChars="191" w:right="401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 w:rsidR="00FA6FF7" w:rsidRPr="00B56DB3" w:rsidRDefault="00EF3AF7" w:rsidP="004F7D55">
      <w:pPr>
        <w:widowControl/>
        <w:spacing w:line="320" w:lineRule="exact"/>
        <w:ind w:leftChars="270" w:left="567" w:rightChars="191" w:right="401" w:firstLineChars="150" w:firstLine="405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我校</w:t>
      </w:r>
      <w:r w:rsidRPr="00B56DB3">
        <w:rPr>
          <w:rFonts w:eastAsia="楷体_GB2312"/>
          <w:color w:val="000000" w:themeColor="text1"/>
          <w:spacing w:val="15"/>
          <w:kern w:val="0"/>
          <w:sz w:val="24"/>
        </w:rPr>
        <w:t>现采购</w:t>
      </w:r>
      <w:r w:rsidR="00C642D8"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汽车</w:t>
      </w:r>
      <w:r w:rsidR="00E26DB3">
        <w:rPr>
          <w:rFonts w:eastAsia="楷体_GB2312" w:hint="eastAsia"/>
          <w:color w:val="000000" w:themeColor="text1"/>
          <w:spacing w:val="15"/>
          <w:kern w:val="0"/>
          <w:sz w:val="24"/>
        </w:rPr>
        <w:t>专业</w:t>
      </w:r>
      <w:r w:rsidR="00C642D8"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实训耗材</w:t>
      </w:r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项目</w:t>
      </w:r>
      <w:r w:rsidRPr="00B56DB3">
        <w:rPr>
          <w:rFonts w:eastAsia="楷体_GB2312"/>
          <w:color w:val="000000" w:themeColor="text1"/>
          <w:spacing w:val="15"/>
          <w:kern w:val="0"/>
          <w:sz w:val="24"/>
        </w:rPr>
        <w:t>，请按下表格式报价并请注意如下事项：</w:t>
      </w:r>
    </w:p>
    <w:p w:rsidR="00FA6FF7" w:rsidRPr="00B56DB3" w:rsidRDefault="00EF3AF7" w:rsidP="004F7D55">
      <w:pPr>
        <w:widowControl/>
        <w:spacing w:line="32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 w:rsidRPr="00B56DB3">
        <w:rPr>
          <w:rFonts w:eastAsia="楷体_GB2312"/>
          <w:color w:val="000000" w:themeColor="text1"/>
          <w:spacing w:val="15"/>
          <w:kern w:val="0"/>
          <w:sz w:val="24"/>
        </w:rPr>
        <w:t>1</w:t>
      </w:r>
      <w:r w:rsidRPr="00B56DB3">
        <w:rPr>
          <w:rFonts w:eastAsia="楷体_GB2312"/>
          <w:color w:val="000000" w:themeColor="text1"/>
          <w:spacing w:val="15"/>
          <w:kern w:val="0"/>
          <w:sz w:val="24"/>
        </w:rPr>
        <w:t>、所有报价均为人民币</w:t>
      </w:r>
      <w:r w:rsidR="00B90612"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，本</w:t>
      </w:r>
      <w:r w:rsidR="00C642D8" w:rsidRPr="00B56DB3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项目</w:t>
      </w:r>
      <w:r w:rsidR="00B90612" w:rsidRPr="00B56DB3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预算</w:t>
      </w:r>
      <w:r w:rsidR="00B90612" w:rsidRPr="00B56DB3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14000</w:t>
      </w:r>
      <w:r w:rsidR="00C642D8" w:rsidRPr="00B56DB3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元</w:t>
      </w:r>
      <w:r w:rsidR="00B90612" w:rsidRPr="00B56DB3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，报价超过预算作废标处理</w:t>
      </w:r>
      <w:r w:rsidR="00C642D8" w:rsidRPr="00B56DB3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。</w:t>
      </w:r>
    </w:p>
    <w:p w:rsidR="00FA6FF7" w:rsidRPr="00B56DB3" w:rsidRDefault="00EF3AF7" w:rsidP="004F7D55">
      <w:pPr>
        <w:widowControl/>
        <w:spacing w:line="320" w:lineRule="exact"/>
        <w:ind w:leftChars="270" w:left="567" w:rightChars="191" w:right="401"/>
        <w:jc w:val="left"/>
        <w:rPr>
          <w:rFonts w:eastAsia="楷体_GB2312"/>
          <w:b/>
          <w:bCs/>
          <w:color w:val="000000" w:themeColor="text1"/>
          <w:spacing w:val="15"/>
          <w:kern w:val="0"/>
          <w:sz w:val="24"/>
        </w:rPr>
      </w:pPr>
      <w:r w:rsidRPr="00B56DB3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</w:t>
      </w:r>
      <w:r w:rsidRPr="00B56DB3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、报价单请于</w:t>
      </w:r>
      <w:r w:rsidRPr="00B56DB3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20</w:t>
      </w:r>
      <w:r w:rsidR="00CD29C9" w:rsidRPr="00B56DB3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20</w:t>
      </w:r>
      <w:r w:rsidRPr="00B56DB3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年</w:t>
      </w:r>
      <w:r w:rsidR="00CD29C9" w:rsidRPr="00B56DB3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4</w:t>
      </w:r>
      <w:r w:rsidRPr="00B56DB3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月</w:t>
      </w:r>
      <w:r w:rsidR="00AA6C4A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8</w:t>
      </w:r>
      <w:bookmarkStart w:id="0" w:name="_GoBack"/>
      <w:bookmarkEnd w:id="0"/>
      <w:r w:rsidRPr="00B56DB3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日</w:t>
      </w:r>
      <w:r w:rsidR="00E37494" w:rsidRPr="00B56DB3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9</w:t>
      </w:r>
      <w:r w:rsidR="00E37494" w:rsidRPr="00B56DB3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：</w:t>
      </w:r>
      <w:r w:rsidR="00E37494" w:rsidRPr="00B56DB3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30</w:t>
      </w:r>
      <w:r w:rsidRPr="00B56DB3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前密封盖章送至（以送达时间为准）</w:t>
      </w:r>
      <w:r w:rsidRPr="00B56DB3">
        <w:rPr>
          <w:b/>
          <w:bCs/>
          <w:color w:val="000000" w:themeColor="text1"/>
        </w:rPr>
        <w:t>扬州</w:t>
      </w:r>
      <w:r w:rsidRPr="00B56DB3">
        <w:rPr>
          <w:rFonts w:hint="eastAsia"/>
          <w:b/>
          <w:bCs/>
          <w:color w:val="000000" w:themeColor="text1"/>
        </w:rPr>
        <w:t>高等职业技术学校</w:t>
      </w:r>
      <w:r w:rsidRPr="00B56DB3">
        <w:rPr>
          <w:rFonts w:hint="eastAsia"/>
          <w:b/>
          <w:bCs/>
          <w:color w:val="000000" w:themeColor="text1"/>
        </w:rPr>
        <w:t>(</w:t>
      </w:r>
      <w:r w:rsidRPr="00B56DB3">
        <w:rPr>
          <w:rFonts w:hint="eastAsia"/>
          <w:b/>
          <w:bCs/>
          <w:color w:val="000000" w:themeColor="text1"/>
        </w:rPr>
        <w:t>万福西路</w:t>
      </w:r>
      <w:r w:rsidRPr="00B56DB3">
        <w:rPr>
          <w:rFonts w:hint="eastAsia"/>
          <w:b/>
          <w:bCs/>
          <w:color w:val="000000" w:themeColor="text1"/>
        </w:rPr>
        <w:t>54</w:t>
      </w:r>
      <w:r w:rsidRPr="00B56DB3">
        <w:rPr>
          <w:rFonts w:hint="eastAsia"/>
          <w:b/>
          <w:bCs/>
          <w:color w:val="000000" w:themeColor="text1"/>
        </w:rPr>
        <w:t>号</w:t>
      </w:r>
      <w:r w:rsidRPr="00B56DB3">
        <w:rPr>
          <w:rFonts w:hint="eastAsia"/>
          <w:b/>
          <w:bCs/>
          <w:color w:val="000000" w:themeColor="text1"/>
        </w:rPr>
        <w:t>)19</w:t>
      </w:r>
      <w:r w:rsidRPr="00B56DB3">
        <w:rPr>
          <w:rFonts w:hint="eastAsia"/>
          <w:b/>
          <w:bCs/>
          <w:color w:val="000000" w:themeColor="text1"/>
        </w:rPr>
        <w:t>号楼</w:t>
      </w:r>
      <w:r w:rsidRPr="00B56DB3">
        <w:rPr>
          <w:rFonts w:hint="eastAsia"/>
          <w:b/>
          <w:bCs/>
          <w:color w:val="000000" w:themeColor="text1"/>
        </w:rPr>
        <w:t>20</w:t>
      </w:r>
      <w:r w:rsidR="00C642D8" w:rsidRPr="00B56DB3">
        <w:rPr>
          <w:rFonts w:hint="eastAsia"/>
          <w:b/>
          <w:bCs/>
          <w:color w:val="000000" w:themeColor="text1"/>
        </w:rPr>
        <w:t>6</w:t>
      </w:r>
      <w:r w:rsidRPr="00B56DB3">
        <w:rPr>
          <w:b/>
          <w:bCs/>
          <w:color w:val="000000" w:themeColor="text1"/>
        </w:rPr>
        <w:t>室，</w:t>
      </w:r>
      <w:r w:rsidRPr="00B56DB3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逾期将不予接收。</w:t>
      </w:r>
    </w:p>
    <w:p w:rsidR="00FA6FF7" w:rsidRPr="00B56DB3" w:rsidRDefault="00EF3AF7" w:rsidP="004F7D55">
      <w:pPr>
        <w:widowControl/>
        <w:spacing w:line="32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 w:rsidRPr="00B56DB3">
        <w:rPr>
          <w:rFonts w:eastAsia="楷体_GB2312"/>
          <w:color w:val="000000" w:themeColor="text1"/>
          <w:spacing w:val="15"/>
          <w:kern w:val="0"/>
          <w:sz w:val="24"/>
        </w:rPr>
        <w:t>3</w:t>
      </w:r>
      <w:r w:rsidRPr="00B56DB3">
        <w:rPr>
          <w:rFonts w:eastAsia="楷体_GB2312"/>
          <w:color w:val="000000" w:themeColor="text1"/>
          <w:spacing w:val="15"/>
          <w:kern w:val="0"/>
          <w:sz w:val="24"/>
        </w:rPr>
        <w:t>、</w:t>
      </w:r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请将包括货物“品牌型号”、“到货时间”、“合计数”等在内的所有应填写的项目、要求提供的资质证明</w:t>
      </w:r>
      <w:proofErr w:type="gramStart"/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文件填全报</w:t>
      </w:r>
      <w:proofErr w:type="gramEnd"/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全，否则</w:t>
      </w:r>
      <w:proofErr w:type="gramStart"/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以废单处理</w:t>
      </w:r>
      <w:proofErr w:type="gramEnd"/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。</w:t>
      </w:r>
    </w:p>
    <w:p w:rsidR="00FA6FF7" w:rsidRPr="00B56DB3" w:rsidRDefault="00EF3AF7" w:rsidP="004F7D55">
      <w:pPr>
        <w:widowControl/>
        <w:spacing w:line="32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 w:rsidRPr="00B56DB3">
        <w:rPr>
          <w:rFonts w:eastAsia="楷体_GB2312"/>
          <w:color w:val="000000" w:themeColor="text1"/>
          <w:spacing w:val="15"/>
          <w:kern w:val="0"/>
          <w:sz w:val="24"/>
        </w:rPr>
        <w:t>4</w:t>
      </w:r>
      <w:r w:rsidRPr="00B56DB3">
        <w:rPr>
          <w:rFonts w:eastAsia="楷体_GB2312"/>
          <w:color w:val="000000" w:themeColor="text1"/>
          <w:spacing w:val="15"/>
          <w:kern w:val="0"/>
          <w:sz w:val="24"/>
        </w:rPr>
        <w:t>、供应商如提供假、冒、伪、劣商品的，</w:t>
      </w:r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学校有权拒绝接收货物，</w:t>
      </w:r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3</w:t>
      </w:r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年内不得参加本校所有采购的投标</w:t>
      </w:r>
      <w:r w:rsidRPr="00B56DB3">
        <w:rPr>
          <w:rFonts w:eastAsia="楷体_GB2312"/>
          <w:color w:val="000000" w:themeColor="text1"/>
          <w:spacing w:val="15"/>
          <w:kern w:val="0"/>
          <w:sz w:val="24"/>
        </w:rPr>
        <w:t>。</w:t>
      </w:r>
    </w:p>
    <w:p w:rsidR="00FA6FF7" w:rsidRPr="00B56DB3" w:rsidRDefault="00EF3AF7" w:rsidP="004F7D55">
      <w:pPr>
        <w:spacing w:line="320" w:lineRule="exact"/>
        <w:ind w:firstLineChars="200" w:firstLine="540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 w:rsidRPr="00B56DB3">
        <w:rPr>
          <w:rFonts w:eastAsia="楷体_GB2312"/>
          <w:color w:val="000000" w:themeColor="text1"/>
          <w:spacing w:val="15"/>
          <w:kern w:val="0"/>
          <w:sz w:val="24"/>
        </w:rPr>
        <w:t>5</w:t>
      </w:r>
      <w:r w:rsidRPr="00B56DB3">
        <w:rPr>
          <w:rFonts w:eastAsia="楷体_GB2312"/>
          <w:color w:val="000000" w:themeColor="text1"/>
          <w:spacing w:val="15"/>
          <w:kern w:val="0"/>
          <w:sz w:val="24"/>
        </w:rPr>
        <w:t>、项目技术联系人：</w:t>
      </w:r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朱老师</w:t>
      </w:r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 xml:space="preserve"> </w:t>
      </w:r>
      <w:r w:rsidRPr="00B56DB3">
        <w:rPr>
          <w:rFonts w:eastAsia="楷体_GB2312" w:hint="eastAsia"/>
          <w:color w:val="000000" w:themeColor="text1"/>
          <w:spacing w:val="15"/>
          <w:kern w:val="0"/>
          <w:sz w:val="24"/>
        </w:rPr>
        <w:t>联系电话：</w:t>
      </w:r>
      <w:r w:rsidRPr="00B56DB3">
        <w:rPr>
          <w:rFonts w:eastAsia="楷体_GB2312"/>
          <w:color w:val="000000" w:themeColor="text1"/>
          <w:spacing w:val="15"/>
          <w:kern w:val="0"/>
          <w:sz w:val="24"/>
        </w:rPr>
        <w:t>13665277626</w:t>
      </w:r>
    </w:p>
    <w:p w:rsidR="00FA6FF7" w:rsidRPr="00B56DB3" w:rsidRDefault="00EF3AF7" w:rsidP="004F7D55">
      <w:pPr>
        <w:spacing w:line="320" w:lineRule="exact"/>
        <w:ind w:leftChars="270" w:left="567" w:rightChars="191" w:right="401"/>
        <w:rPr>
          <w:rFonts w:eastAsia="楷体_GB2312"/>
          <w:color w:val="000000" w:themeColor="text1"/>
          <w:kern w:val="0"/>
          <w:szCs w:val="21"/>
        </w:rPr>
      </w:pPr>
      <w:r w:rsidRPr="00B56DB3">
        <w:rPr>
          <w:rFonts w:eastAsia="楷体_GB2312"/>
          <w:color w:val="000000" w:themeColor="text1"/>
          <w:kern w:val="0"/>
          <w:szCs w:val="21"/>
        </w:rPr>
        <w:t>供应商名称（公章）：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01"/>
        <w:gridCol w:w="891"/>
        <w:gridCol w:w="283"/>
        <w:gridCol w:w="1985"/>
        <w:gridCol w:w="709"/>
        <w:gridCol w:w="850"/>
        <w:gridCol w:w="2407"/>
        <w:gridCol w:w="1223"/>
      </w:tblGrid>
      <w:tr w:rsidR="00FA6FF7">
        <w:trPr>
          <w:trHeight w:val="285"/>
          <w:jc w:val="center"/>
        </w:trPr>
        <w:tc>
          <w:tcPr>
            <w:tcW w:w="9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F7" w:rsidRDefault="00EF3AF7" w:rsidP="00C642D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</w:t>
            </w:r>
            <w:r w:rsidR="00C642D8">
              <w:rPr>
                <w:rFonts w:hint="eastAsia"/>
                <w:b/>
                <w:bCs/>
                <w:kern w:val="0"/>
                <w:sz w:val="24"/>
              </w:rPr>
              <w:t>汽车专业实训</w:t>
            </w:r>
            <w:r>
              <w:rPr>
                <w:rFonts w:hint="eastAsia"/>
                <w:b/>
                <w:bCs/>
                <w:kern w:val="0"/>
                <w:sz w:val="24"/>
              </w:rPr>
              <w:t>耗材项目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 w:rsidR="00C642D8" w:rsidTr="00A82CDE">
        <w:trPr>
          <w:trHeight w:val="362"/>
          <w:jc w:val="center"/>
        </w:trPr>
        <w:tc>
          <w:tcPr>
            <w:tcW w:w="689" w:type="dxa"/>
            <w:vAlign w:val="center"/>
          </w:tcPr>
          <w:p w:rsidR="00C642D8" w:rsidRDefault="00C642D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5" w:type="dxa"/>
            <w:gridSpan w:val="3"/>
            <w:vAlign w:val="center"/>
          </w:tcPr>
          <w:p w:rsidR="00C642D8" w:rsidRDefault="00C642D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985" w:type="dxa"/>
            <w:vAlign w:val="center"/>
          </w:tcPr>
          <w:p w:rsidR="00C642D8" w:rsidRDefault="00C642D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vAlign w:val="center"/>
          </w:tcPr>
          <w:p w:rsidR="00C642D8" w:rsidRDefault="00C642D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vAlign w:val="center"/>
          </w:tcPr>
          <w:p w:rsidR="00C642D8" w:rsidRDefault="00C642D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407" w:type="dxa"/>
            <w:vAlign w:val="center"/>
          </w:tcPr>
          <w:p w:rsidR="00C642D8" w:rsidRDefault="00C642D8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1223" w:type="dxa"/>
            <w:vAlign w:val="center"/>
          </w:tcPr>
          <w:p w:rsidR="00C642D8" w:rsidRDefault="00C642D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642D8" w:rsidTr="001B10F5">
        <w:trPr>
          <w:trHeight w:val="45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D8" w:rsidRDefault="00C642D8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2D8" w:rsidRDefault="00C642D8" w:rsidP="00C642D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汽车专业实训耗材</w:t>
            </w:r>
          </w:p>
        </w:tc>
        <w:tc>
          <w:tcPr>
            <w:tcW w:w="1985" w:type="dxa"/>
            <w:vAlign w:val="center"/>
          </w:tcPr>
          <w:p w:rsidR="00C642D8" w:rsidRDefault="00C642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D8" w:rsidRDefault="00C642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D8" w:rsidRDefault="00817C4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D8" w:rsidRDefault="00C642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D8" w:rsidRDefault="00951A23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用于</w:t>
            </w:r>
            <w:r w:rsidR="00C642D8">
              <w:rPr>
                <w:rFonts w:ascii="新宋体" w:eastAsia="新宋体" w:hAnsi="新宋体" w:cs="新宋体" w:hint="eastAsia"/>
                <w:sz w:val="18"/>
                <w:szCs w:val="18"/>
              </w:rPr>
              <w:t>专业实训，考工</w:t>
            </w:r>
          </w:p>
        </w:tc>
      </w:tr>
      <w:tr w:rsidR="00FA6FF7">
        <w:trPr>
          <w:trHeight w:val="435"/>
          <w:jc w:val="center"/>
        </w:trPr>
        <w:tc>
          <w:tcPr>
            <w:tcW w:w="9138" w:type="dxa"/>
            <w:gridSpan w:val="9"/>
            <w:vAlign w:val="center"/>
          </w:tcPr>
          <w:p w:rsidR="00FA6FF7" w:rsidRDefault="00EF3AF7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  <w:r>
              <w:rPr>
                <w:rFonts w:eastAsia="楷体_GB2312"/>
                <w:kern w:val="0"/>
                <w:szCs w:val="21"/>
              </w:rPr>
              <w:t xml:space="preserve"> </w:t>
            </w:r>
          </w:p>
        </w:tc>
      </w:tr>
      <w:tr w:rsidR="00FA6FF7">
        <w:trPr>
          <w:trHeight w:val="285"/>
          <w:jc w:val="center"/>
        </w:trPr>
        <w:tc>
          <w:tcPr>
            <w:tcW w:w="9138" w:type="dxa"/>
            <w:gridSpan w:val="9"/>
            <w:vAlign w:val="center"/>
          </w:tcPr>
          <w:p w:rsidR="00FA6FF7" w:rsidRDefault="00EF3AF7" w:rsidP="00EF3AF7">
            <w:pPr>
              <w:widowControl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>、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 w:rsidR="00FA6FF7" w:rsidRDefault="00EF3AF7" w:rsidP="00EF3AF7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 w:rsidR="00FA6FF7" w:rsidRDefault="00EF3AF7" w:rsidP="00EF3AF7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份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FA6FF7" w:rsidRDefault="00EF3AF7" w:rsidP="00EF3AF7">
            <w:pPr>
              <w:widowControl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投标方接中标通知后，需在</w:t>
            </w:r>
            <w:r w:rsidR="00E37494" w:rsidRPr="00E37494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十日内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签订合同将上述货物</w:t>
            </w:r>
            <w:r w:rsidR="00E37494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送到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指定地点。</w:t>
            </w:r>
          </w:p>
          <w:p w:rsidR="00FA6FF7" w:rsidRDefault="00EF3AF7">
            <w:pPr>
              <w:widowControl/>
              <w:spacing w:line="240" w:lineRule="exact"/>
              <w:ind w:left="348" w:hangingChars="129" w:hanging="348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 w:rsidR="00925770" w:rsidRDefault="00EF3AF7" w:rsidP="00817C44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6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54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号　孙老师收　</w:t>
            </w:r>
          </w:p>
          <w:p w:rsidR="00FA6FF7" w:rsidRDefault="00EF3AF7" w:rsidP="00925770">
            <w:pPr>
              <w:widowControl/>
              <w:ind w:leftChars="189" w:left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电话</w:t>
            </w:r>
            <w:r w:rsidR="00925770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: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0514-85829119</w:t>
            </w:r>
            <w:r w:rsidR="00817C44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,15861333828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　邮编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 w:rsidR="00FA6FF7">
        <w:trPr>
          <w:trHeight w:val="621"/>
          <w:jc w:val="center"/>
        </w:trPr>
        <w:tc>
          <w:tcPr>
            <w:tcW w:w="1681" w:type="dxa"/>
            <w:gridSpan w:val="3"/>
            <w:vAlign w:val="center"/>
          </w:tcPr>
          <w:p w:rsidR="00FA6FF7" w:rsidRDefault="00EF3AF7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</w:t>
            </w:r>
            <w:r>
              <w:rPr>
                <w:spacing w:val="20"/>
                <w:kern w:val="0"/>
                <w:sz w:val="24"/>
              </w:rPr>
              <w:t xml:space="preserve">   </w:t>
            </w:r>
            <w:r>
              <w:rPr>
                <w:spacing w:val="20"/>
                <w:kern w:val="0"/>
                <w:sz w:val="24"/>
              </w:rPr>
              <w:t>计</w:t>
            </w:r>
          </w:p>
        </w:tc>
        <w:tc>
          <w:tcPr>
            <w:tcW w:w="7457" w:type="dxa"/>
            <w:gridSpan w:val="6"/>
            <w:vAlign w:val="center"/>
          </w:tcPr>
          <w:p w:rsidR="00FA6FF7" w:rsidRDefault="00EF3AF7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</w:p>
        </w:tc>
      </w:tr>
      <w:tr w:rsidR="00FA6FF7">
        <w:trPr>
          <w:trHeight w:val="646"/>
          <w:jc w:val="center"/>
        </w:trPr>
        <w:tc>
          <w:tcPr>
            <w:tcW w:w="790" w:type="dxa"/>
            <w:gridSpan w:val="2"/>
            <w:vMerge w:val="restart"/>
            <w:vAlign w:val="center"/>
          </w:tcPr>
          <w:p w:rsidR="00FA6FF7" w:rsidRDefault="00EF3AF7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FA6FF7" w:rsidRDefault="00EF3AF7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7"/>
            <w:vAlign w:val="center"/>
          </w:tcPr>
          <w:p w:rsidR="00FA6FF7" w:rsidRDefault="00EF3AF7">
            <w:pPr>
              <w:widowControl/>
              <w:spacing w:line="270" w:lineRule="atLeas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售后服务等一切费用</w:t>
            </w:r>
          </w:p>
        </w:tc>
      </w:tr>
      <w:tr w:rsidR="00FA6FF7">
        <w:trPr>
          <w:trHeight w:val="646"/>
          <w:jc w:val="center"/>
        </w:trPr>
        <w:tc>
          <w:tcPr>
            <w:tcW w:w="790" w:type="dxa"/>
            <w:gridSpan w:val="2"/>
            <w:vMerge/>
            <w:vAlign w:val="center"/>
          </w:tcPr>
          <w:p w:rsidR="00FA6FF7" w:rsidRDefault="00FA6FF7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7"/>
            <w:vAlign w:val="center"/>
          </w:tcPr>
          <w:p w:rsidR="00FA6FF7" w:rsidRDefault="00EF3AF7" w:rsidP="00E37494"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</w:t>
            </w:r>
            <w:proofErr w:type="gramStart"/>
            <w:r>
              <w:rPr>
                <w:spacing w:val="15"/>
                <w:kern w:val="0"/>
                <w:sz w:val="24"/>
                <w:szCs w:val="20"/>
              </w:rPr>
              <w:t>签定</w:t>
            </w:r>
            <w:proofErr w:type="gramEnd"/>
            <w:r>
              <w:rPr>
                <w:spacing w:val="15"/>
                <w:kern w:val="0"/>
                <w:sz w:val="24"/>
                <w:szCs w:val="20"/>
              </w:rPr>
              <w:t>后：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      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="00E37494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4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 w:rsidR="00E37494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20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FA6FF7" w:rsidRDefault="00EF3AF7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>
        <w:rPr>
          <w:rFonts w:eastAsia="楷体_GB2312"/>
          <w:spacing w:val="15"/>
          <w:kern w:val="0"/>
          <w:sz w:val="28"/>
        </w:rPr>
        <w:t xml:space="preserve">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 w:rsidR="00C642D8" w:rsidRDefault="00C642D8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C642D8" w:rsidRDefault="00C642D8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FA6FF7" w:rsidRDefault="00EF3AF7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FA6FF7" w:rsidRPr="00E37494" w:rsidRDefault="00EF3AF7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 w:rsidRPr="00E37494">
        <w:rPr>
          <w:rFonts w:eastAsia="楷体_GB2312"/>
          <w:spacing w:val="15"/>
          <w:kern w:val="0"/>
          <w:sz w:val="24"/>
        </w:rPr>
        <w:t>20</w:t>
      </w:r>
      <w:r w:rsidR="00CD29C9" w:rsidRPr="00E37494">
        <w:rPr>
          <w:rFonts w:eastAsia="楷体_GB2312" w:hint="eastAsia"/>
          <w:spacing w:val="15"/>
          <w:kern w:val="0"/>
          <w:sz w:val="24"/>
        </w:rPr>
        <w:t>20</w:t>
      </w:r>
      <w:r w:rsidRPr="00E37494">
        <w:rPr>
          <w:rFonts w:eastAsia="楷体_GB2312"/>
          <w:spacing w:val="15"/>
          <w:kern w:val="0"/>
          <w:sz w:val="24"/>
        </w:rPr>
        <w:t>年</w:t>
      </w:r>
      <w:r w:rsidR="00CD29C9" w:rsidRPr="00E37494">
        <w:rPr>
          <w:rFonts w:eastAsia="楷体_GB2312" w:hint="eastAsia"/>
          <w:spacing w:val="15"/>
          <w:kern w:val="0"/>
          <w:sz w:val="24"/>
        </w:rPr>
        <w:t>4</w:t>
      </w:r>
      <w:r w:rsidRPr="00E37494">
        <w:rPr>
          <w:rFonts w:eastAsia="楷体_GB2312"/>
          <w:spacing w:val="15"/>
          <w:kern w:val="0"/>
          <w:sz w:val="24"/>
        </w:rPr>
        <w:t>月</w:t>
      </w:r>
      <w:r w:rsidR="00834C44">
        <w:rPr>
          <w:rFonts w:eastAsia="楷体_GB2312" w:hint="eastAsia"/>
          <w:spacing w:val="15"/>
          <w:kern w:val="0"/>
          <w:sz w:val="24"/>
        </w:rPr>
        <w:t>1</w:t>
      </w:r>
      <w:r w:rsidRPr="00E37494">
        <w:rPr>
          <w:rFonts w:eastAsia="楷体_GB2312"/>
          <w:spacing w:val="15"/>
          <w:kern w:val="0"/>
          <w:sz w:val="24"/>
        </w:rPr>
        <w:t>日</w:t>
      </w:r>
    </w:p>
    <w:p w:rsidR="00360DF7" w:rsidRDefault="00360DF7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p w:rsidR="00360DF7" w:rsidRDefault="00360DF7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p w:rsidR="00360DF7" w:rsidRDefault="00360DF7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p w:rsidR="00360DF7" w:rsidRDefault="00360DF7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p w:rsidR="00C85668" w:rsidRPr="002050C6" w:rsidRDefault="00C85668" w:rsidP="00C85668">
      <w:pPr>
        <w:spacing w:line="440" w:lineRule="exact"/>
        <w:jc w:val="left"/>
        <w:rPr>
          <w:b/>
          <w:sz w:val="30"/>
          <w:szCs w:val="30"/>
        </w:rPr>
      </w:pPr>
      <w:r w:rsidRPr="002050C6">
        <w:rPr>
          <w:rFonts w:hint="eastAsia"/>
          <w:b/>
          <w:sz w:val="30"/>
          <w:szCs w:val="30"/>
        </w:rPr>
        <w:t>疫情防控期间，供应商注意事项：</w:t>
      </w:r>
    </w:p>
    <w:p w:rsidR="00C85668" w:rsidRPr="00153F0D" w:rsidRDefault="00C85668" w:rsidP="00C85668">
      <w:pPr>
        <w:spacing w:line="440" w:lineRule="exact"/>
        <w:rPr>
          <w:sz w:val="24"/>
        </w:rPr>
      </w:pPr>
    </w:p>
    <w:p w:rsidR="00C85668" w:rsidRPr="00153F0D" w:rsidRDefault="00C85668" w:rsidP="002226B5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1.</w:t>
      </w:r>
      <w:r w:rsidRPr="00153F0D">
        <w:rPr>
          <w:rFonts w:hint="eastAsia"/>
          <w:sz w:val="24"/>
        </w:rPr>
        <w:t>供应商不需要到学校参加开标活动：</w:t>
      </w:r>
    </w:p>
    <w:p w:rsidR="00C85668" w:rsidRPr="00153F0D" w:rsidRDefault="00C85668" w:rsidP="002226B5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）响应文件采用快递邮寄方式，在开标截止时间前送达学校（按公告上地址和联系人寄送）。</w:t>
      </w:r>
    </w:p>
    <w:p w:rsidR="00C85668" w:rsidRPr="00153F0D" w:rsidRDefault="00C85668" w:rsidP="002226B5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2</w:t>
      </w:r>
      <w:r w:rsidRPr="00153F0D">
        <w:rPr>
          <w:rFonts w:hint="eastAsia"/>
          <w:sz w:val="24"/>
        </w:rPr>
        <w:t>）请各供应商充分考虑邮寄时间，逾期送达的，将视为无效响应文件。</w:t>
      </w:r>
    </w:p>
    <w:p w:rsidR="00C85668" w:rsidRPr="00153F0D" w:rsidRDefault="00C85668" w:rsidP="002226B5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3</w:t>
      </w:r>
      <w:r w:rsidRPr="00153F0D">
        <w:rPr>
          <w:rFonts w:hint="eastAsia"/>
          <w:sz w:val="24"/>
        </w:rPr>
        <w:t>）请各位供应商授权代表在开（评）</w:t>
      </w:r>
      <w:proofErr w:type="gramStart"/>
      <w:r w:rsidRPr="00153F0D">
        <w:rPr>
          <w:rFonts w:hint="eastAsia"/>
          <w:sz w:val="24"/>
        </w:rPr>
        <w:t>标活动</w:t>
      </w:r>
      <w:proofErr w:type="gramEnd"/>
      <w:r w:rsidRPr="00153F0D">
        <w:rPr>
          <w:rFonts w:hint="eastAsia"/>
          <w:sz w:val="24"/>
        </w:rPr>
        <w:t>当天保持手机畅通，以便评标小组就响应文件相关问题进行询问，供应商联系不上的，由供应商自行承担相关后果。</w:t>
      </w:r>
    </w:p>
    <w:p w:rsidR="00C85668" w:rsidRPr="00153F0D" w:rsidRDefault="00C85668" w:rsidP="002226B5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2.</w:t>
      </w:r>
      <w:r w:rsidRPr="00153F0D">
        <w:rPr>
          <w:rFonts w:hint="eastAsia"/>
          <w:sz w:val="24"/>
        </w:rPr>
        <w:t>若受条件限制不能采取邮寄方式的或确需到学校参与投标的：</w:t>
      </w:r>
    </w:p>
    <w:p w:rsidR="00C85668" w:rsidRPr="00153F0D" w:rsidRDefault="00C85668" w:rsidP="002226B5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）供应商授权代表须无条件服从学校疫情防控措施，入校前在传达室进行实名登记、接受体温测量、自行戴好口罩、做好手部卫生消毒和投标文件等消毒防护，主动向安保人</w:t>
      </w:r>
      <w:proofErr w:type="gramStart"/>
      <w:r w:rsidRPr="00153F0D">
        <w:rPr>
          <w:rFonts w:hint="eastAsia"/>
          <w:sz w:val="24"/>
        </w:rPr>
        <w:t>员说明</w:t>
      </w:r>
      <w:proofErr w:type="gramEnd"/>
      <w:r w:rsidRPr="00153F0D">
        <w:rPr>
          <w:rFonts w:hint="eastAsia"/>
          <w:sz w:val="24"/>
        </w:rPr>
        <w:t>近一周的个人身体情况、发热病人接触史以及近</w:t>
      </w:r>
      <w:r w:rsidRPr="00153F0D">
        <w:rPr>
          <w:rFonts w:hint="eastAsia"/>
          <w:sz w:val="24"/>
        </w:rPr>
        <w:t>14</w:t>
      </w:r>
      <w:r w:rsidRPr="00153F0D">
        <w:rPr>
          <w:rFonts w:hint="eastAsia"/>
          <w:sz w:val="24"/>
        </w:rPr>
        <w:t>天内的旅行史特别是湖北及较重疫区的旅行史。</w:t>
      </w:r>
    </w:p>
    <w:p w:rsidR="00C85668" w:rsidRPr="00153F0D" w:rsidRDefault="00C85668" w:rsidP="002226B5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2</w:t>
      </w:r>
      <w:r w:rsidRPr="00153F0D">
        <w:rPr>
          <w:rFonts w:hint="eastAsia"/>
          <w:sz w:val="24"/>
        </w:rPr>
        <w:t>）各供应商须明确项目授权代表，且投送标书的人数限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人。进校后的供应商应自觉配合校内秩序管理，不得擅自至非相关场所活动。标书送达后，投标供应商应立即离开学校，不得擅自逗留。</w:t>
      </w:r>
    </w:p>
    <w:p w:rsidR="00C85668" w:rsidRPr="00153F0D" w:rsidRDefault="00C85668" w:rsidP="002226B5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3</w:t>
      </w:r>
      <w:r w:rsidRPr="00153F0D">
        <w:rPr>
          <w:rFonts w:hint="eastAsia"/>
          <w:sz w:val="24"/>
        </w:rPr>
        <w:t>）非本市的供应商授权代表须出具所在地医院或社区的健康证明。</w:t>
      </w:r>
    </w:p>
    <w:p w:rsidR="00C85668" w:rsidRPr="00153F0D" w:rsidRDefault="00C85668" w:rsidP="002226B5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3.</w:t>
      </w:r>
      <w:r w:rsidRPr="00153F0D">
        <w:rPr>
          <w:rFonts w:hint="eastAsia"/>
          <w:sz w:val="24"/>
        </w:rPr>
        <w:t>除上述情况以外，供应商需进行其他活动</w:t>
      </w:r>
      <w:r w:rsidR="00DC282E">
        <w:rPr>
          <w:rFonts w:hint="eastAsia"/>
          <w:sz w:val="24"/>
        </w:rPr>
        <w:t>(</w:t>
      </w:r>
      <w:r w:rsidR="00DC282E">
        <w:rPr>
          <w:rFonts w:hint="eastAsia"/>
          <w:sz w:val="24"/>
        </w:rPr>
        <w:t>如勘查现场等</w:t>
      </w:r>
      <w:r w:rsidR="00DC282E">
        <w:rPr>
          <w:rFonts w:hint="eastAsia"/>
          <w:sz w:val="24"/>
        </w:rPr>
        <w:t>)</w:t>
      </w:r>
      <w:r w:rsidRPr="00153F0D">
        <w:rPr>
          <w:rFonts w:hint="eastAsia"/>
          <w:sz w:val="24"/>
        </w:rPr>
        <w:t>的，一律采用电话预约和快递邮寄的方式与学校相关工作人员联系。</w:t>
      </w:r>
    </w:p>
    <w:p w:rsidR="00C85668" w:rsidRDefault="00C85668" w:rsidP="002226B5">
      <w:pPr>
        <w:widowControl/>
        <w:spacing w:line="560" w:lineRule="exact"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32"/>
          <w:szCs w:val="32"/>
        </w:rPr>
      </w:pPr>
    </w:p>
    <w:p w:rsidR="00C85668" w:rsidRDefault="00C85668" w:rsidP="00360DF7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32"/>
          <w:szCs w:val="32"/>
        </w:rPr>
      </w:pPr>
    </w:p>
    <w:p w:rsidR="00C85668" w:rsidRDefault="00C85668" w:rsidP="00360DF7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32"/>
          <w:szCs w:val="32"/>
        </w:rPr>
      </w:pPr>
    </w:p>
    <w:p w:rsidR="00C85668" w:rsidRDefault="00C85668" w:rsidP="00360DF7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32"/>
          <w:szCs w:val="32"/>
        </w:rPr>
      </w:pPr>
    </w:p>
    <w:p w:rsidR="004F7D55" w:rsidRDefault="004F7D55" w:rsidP="00360DF7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32"/>
          <w:szCs w:val="32"/>
        </w:rPr>
      </w:pPr>
    </w:p>
    <w:p w:rsidR="00360DF7" w:rsidRPr="00360DF7" w:rsidRDefault="00360DF7" w:rsidP="00360DF7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32"/>
          <w:szCs w:val="32"/>
        </w:rPr>
      </w:pPr>
      <w:r w:rsidRPr="00360DF7">
        <w:rPr>
          <w:rFonts w:asciiTheme="minorEastAsia" w:eastAsiaTheme="minorEastAsia" w:hAnsiTheme="minorEastAsia" w:hint="eastAsia"/>
          <w:b/>
          <w:color w:val="000000" w:themeColor="text1"/>
          <w:spacing w:val="15"/>
          <w:kern w:val="0"/>
          <w:sz w:val="32"/>
          <w:szCs w:val="32"/>
        </w:rPr>
        <w:lastRenderedPageBreak/>
        <w:t>附件</w:t>
      </w:r>
      <w:r>
        <w:rPr>
          <w:rFonts w:asciiTheme="minorEastAsia" w:eastAsiaTheme="minorEastAsia" w:hAnsiTheme="minorEastAsia" w:hint="eastAsia"/>
          <w:b/>
          <w:color w:val="000000" w:themeColor="text1"/>
          <w:spacing w:val="15"/>
          <w:kern w:val="0"/>
          <w:sz w:val="32"/>
          <w:szCs w:val="32"/>
        </w:rPr>
        <w:t>：</w:t>
      </w:r>
      <w:r w:rsidR="00C642D8" w:rsidRPr="00360DF7"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32"/>
          <w:szCs w:val="32"/>
        </w:rPr>
        <w:t xml:space="preserve"> </w:t>
      </w:r>
    </w:p>
    <w:tbl>
      <w:tblPr>
        <w:tblStyle w:val="af1"/>
        <w:tblW w:w="9747" w:type="dxa"/>
        <w:tblLayout w:type="fixed"/>
        <w:tblLook w:val="04A0" w:firstRow="1" w:lastRow="0" w:firstColumn="1" w:lastColumn="0" w:noHBand="0" w:noVBand="1"/>
      </w:tblPr>
      <w:tblGrid>
        <w:gridCol w:w="429"/>
        <w:gridCol w:w="2373"/>
        <w:gridCol w:w="708"/>
        <w:gridCol w:w="851"/>
        <w:gridCol w:w="2551"/>
        <w:gridCol w:w="1134"/>
        <w:gridCol w:w="1701"/>
      </w:tblGrid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序号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项目（名称）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单位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数量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相关参数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单价</w:t>
            </w: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金额</w:t>
            </w: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润滑油（机油）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升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12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美孚一号</w:t>
            </w:r>
            <w:r>
              <w:rPr>
                <w:rFonts w:hint="eastAsia"/>
              </w:rPr>
              <w:t>5W-30</w:t>
            </w:r>
            <w:r>
              <w:rPr>
                <w:rFonts w:hint="eastAsia"/>
              </w:rPr>
              <w:t>全合成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proofErr w:type="gramStart"/>
            <w:r>
              <w:rPr>
                <w:rFonts w:hint="eastAsia"/>
              </w:rPr>
              <w:t>科鲁兹</w:t>
            </w:r>
            <w:proofErr w:type="gramEnd"/>
            <w:r>
              <w:rPr>
                <w:rFonts w:hint="eastAsia"/>
              </w:rPr>
              <w:t>发动机台架螺栓、螺母更换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台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  <w:proofErr w:type="gramStart"/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款科鲁兹</w:t>
            </w:r>
            <w:proofErr w:type="gramEnd"/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Pr="00CD29C9" w:rsidRDefault="00DC282E" w:rsidP="009F1287">
            <w:pPr>
              <w:pStyle w:val="af4"/>
              <w:ind w:firstLineChars="0" w:firstLine="0"/>
              <w:rPr>
                <w:color w:val="FF0000"/>
              </w:rPr>
            </w:pPr>
            <w:r w:rsidRPr="00CD29C9">
              <w:rPr>
                <w:rFonts w:hint="eastAsia"/>
                <w:color w:val="FF0000"/>
              </w:rPr>
              <w:t>3</w:t>
            </w:r>
          </w:p>
        </w:tc>
        <w:tc>
          <w:tcPr>
            <w:tcW w:w="2373" w:type="dxa"/>
          </w:tcPr>
          <w:p w:rsidR="00DC282E" w:rsidRPr="00CD29C9" w:rsidRDefault="00DC282E" w:rsidP="009F1287">
            <w:pPr>
              <w:pStyle w:val="af4"/>
              <w:ind w:firstLineChars="0" w:firstLine="0"/>
              <w:rPr>
                <w:color w:val="FF0000"/>
              </w:rPr>
            </w:pPr>
            <w:r w:rsidRPr="00CD29C9">
              <w:rPr>
                <w:rFonts w:hint="eastAsia"/>
                <w:color w:val="FF0000"/>
              </w:rPr>
              <w:t>帕</w:t>
            </w:r>
            <w:proofErr w:type="gramStart"/>
            <w:r w:rsidRPr="00CD29C9">
              <w:rPr>
                <w:rFonts w:hint="eastAsia"/>
                <w:color w:val="FF0000"/>
              </w:rPr>
              <w:t>萨</w:t>
            </w:r>
            <w:proofErr w:type="gramEnd"/>
            <w:r w:rsidRPr="00CD29C9">
              <w:rPr>
                <w:rFonts w:hint="eastAsia"/>
                <w:color w:val="FF0000"/>
              </w:rPr>
              <w:t>特电控发动机台架配件</w:t>
            </w:r>
          </w:p>
        </w:tc>
        <w:tc>
          <w:tcPr>
            <w:tcW w:w="708" w:type="dxa"/>
          </w:tcPr>
          <w:p w:rsidR="00DC282E" w:rsidRPr="00CD29C9" w:rsidRDefault="00DC282E" w:rsidP="009F1287">
            <w:pPr>
              <w:pStyle w:val="af4"/>
              <w:ind w:firstLineChars="0" w:firstLine="0"/>
              <w:rPr>
                <w:color w:val="FF0000"/>
              </w:rPr>
            </w:pPr>
            <w:r w:rsidRPr="00CD29C9">
              <w:rPr>
                <w:rFonts w:hint="eastAsia"/>
                <w:color w:val="FF0000"/>
              </w:rPr>
              <w:t>台</w:t>
            </w:r>
          </w:p>
        </w:tc>
        <w:tc>
          <w:tcPr>
            <w:tcW w:w="851" w:type="dxa"/>
          </w:tcPr>
          <w:p w:rsidR="00DC282E" w:rsidRPr="00CD29C9" w:rsidRDefault="00DC282E" w:rsidP="009F1287">
            <w:pPr>
              <w:pStyle w:val="af4"/>
              <w:ind w:firstLineChars="0" w:firstLine="0"/>
              <w:rPr>
                <w:color w:val="FF0000"/>
              </w:rPr>
            </w:pPr>
            <w:r w:rsidRPr="00CD29C9">
              <w:rPr>
                <w:rFonts w:hint="eastAsia"/>
                <w:color w:val="FF0000"/>
              </w:rPr>
              <w:t>2</w:t>
            </w:r>
          </w:p>
        </w:tc>
        <w:tc>
          <w:tcPr>
            <w:tcW w:w="2551" w:type="dxa"/>
          </w:tcPr>
          <w:p w:rsidR="00DC282E" w:rsidRPr="00CD29C9" w:rsidRDefault="00DC282E" w:rsidP="009F1287">
            <w:pPr>
              <w:pStyle w:val="af4"/>
              <w:ind w:firstLineChars="0" w:firstLine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含</w:t>
            </w:r>
            <w:r w:rsidRPr="00CD29C9">
              <w:rPr>
                <w:rFonts w:hint="eastAsia"/>
                <w:color w:val="FF0000"/>
              </w:rPr>
              <w:t>维修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Pr="00CD29C9" w:rsidRDefault="00DC282E" w:rsidP="009F1287">
            <w:pPr>
              <w:pStyle w:val="af4"/>
              <w:ind w:firstLineChars="0" w:firstLine="0"/>
              <w:rPr>
                <w:color w:val="FF0000"/>
              </w:rPr>
            </w:pPr>
            <w:r w:rsidRPr="00CD29C9">
              <w:rPr>
                <w:rFonts w:hint="eastAsia"/>
                <w:color w:val="FF0000"/>
              </w:rPr>
              <w:t>4</w:t>
            </w:r>
          </w:p>
        </w:tc>
        <w:tc>
          <w:tcPr>
            <w:tcW w:w="2373" w:type="dxa"/>
          </w:tcPr>
          <w:p w:rsidR="00DC282E" w:rsidRPr="00CD29C9" w:rsidRDefault="00DC282E" w:rsidP="009F1287">
            <w:pPr>
              <w:pStyle w:val="af4"/>
              <w:ind w:firstLineChars="0" w:firstLine="0"/>
              <w:rPr>
                <w:color w:val="FF0000"/>
              </w:rPr>
            </w:pPr>
            <w:proofErr w:type="gramStart"/>
            <w:r w:rsidRPr="00CD29C9">
              <w:rPr>
                <w:rFonts w:hint="eastAsia"/>
                <w:color w:val="FF0000"/>
              </w:rPr>
              <w:t>科鲁兹</w:t>
            </w:r>
            <w:proofErr w:type="gramEnd"/>
            <w:r w:rsidRPr="00CD29C9">
              <w:rPr>
                <w:rFonts w:hint="eastAsia"/>
                <w:color w:val="FF0000"/>
              </w:rPr>
              <w:t>电控发动机台架配件</w:t>
            </w:r>
          </w:p>
        </w:tc>
        <w:tc>
          <w:tcPr>
            <w:tcW w:w="708" w:type="dxa"/>
          </w:tcPr>
          <w:p w:rsidR="00DC282E" w:rsidRPr="00CD29C9" w:rsidRDefault="00DC282E" w:rsidP="009F1287">
            <w:pPr>
              <w:pStyle w:val="af4"/>
              <w:ind w:firstLineChars="0" w:firstLine="0"/>
              <w:rPr>
                <w:color w:val="FF0000"/>
              </w:rPr>
            </w:pPr>
            <w:r w:rsidRPr="00CD29C9">
              <w:rPr>
                <w:rFonts w:hint="eastAsia"/>
                <w:color w:val="FF0000"/>
              </w:rPr>
              <w:t>台</w:t>
            </w:r>
          </w:p>
        </w:tc>
        <w:tc>
          <w:tcPr>
            <w:tcW w:w="851" w:type="dxa"/>
          </w:tcPr>
          <w:p w:rsidR="00DC282E" w:rsidRPr="00CD29C9" w:rsidRDefault="00DC282E" w:rsidP="009F1287">
            <w:pPr>
              <w:pStyle w:val="af4"/>
              <w:ind w:firstLineChars="0" w:firstLine="0"/>
              <w:rPr>
                <w:color w:val="FF0000"/>
              </w:rPr>
            </w:pPr>
            <w:r w:rsidRPr="00CD29C9">
              <w:rPr>
                <w:rFonts w:hint="eastAsia"/>
                <w:color w:val="FF0000"/>
              </w:rPr>
              <w:t>2</w:t>
            </w:r>
          </w:p>
        </w:tc>
        <w:tc>
          <w:tcPr>
            <w:tcW w:w="2551" w:type="dxa"/>
          </w:tcPr>
          <w:p w:rsidR="00DC282E" w:rsidRPr="00CD29C9" w:rsidRDefault="00DC282E" w:rsidP="009F1287">
            <w:pPr>
              <w:pStyle w:val="af4"/>
              <w:ind w:firstLineChars="0" w:firstLine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含</w:t>
            </w:r>
            <w:r w:rsidRPr="00CD29C9">
              <w:rPr>
                <w:rFonts w:hint="eastAsia"/>
                <w:color w:val="FF0000"/>
              </w:rPr>
              <w:t>维修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气动扳手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达大功率</w:t>
            </w:r>
            <w:r>
              <w:rPr>
                <w:rFonts w:hint="eastAsia"/>
              </w:rPr>
              <w:t>0113C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6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机油滤清器帽式机油格扳手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把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达</w:t>
            </w:r>
            <w:r>
              <w:rPr>
                <w:rFonts w:hint="eastAsia"/>
              </w:rPr>
              <w:t>97404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76mm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/97405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80mm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7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汽车门板卡扣拆卸套件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套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件套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8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十字车轮套筒扳手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把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达</w:t>
            </w:r>
            <w:r>
              <w:rPr>
                <w:rFonts w:hint="eastAsia"/>
              </w:rPr>
              <w:t>48102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proofErr w:type="gramStart"/>
            <w:r>
              <w:rPr>
                <w:rFonts w:hint="eastAsia"/>
              </w:rPr>
              <w:t>”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rPr>
          <w:trHeight w:val="434"/>
        </w:trPr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9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平口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号扳手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把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1"/>
              <w:widowControl/>
              <w:shd w:val="clear" w:color="auto" w:fill="FFFFFF"/>
              <w:spacing w:line="15" w:lineRule="atLeast"/>
              <w:outlineLvl w:val="0"/>
            </w:pPr>
            <w:r>
              <w:rPr>
                <w:rFonts w:asciiTheme="minorHAnsi" w:eastAsiaTheme="minorEastAsia" w:hAnsiTheme="minorHAnsi" w:cstheme="minorBidi" w:hint="eastAsia"/>
                <w:b w:val="0"/>
                <w:kern w:val="2"/>
                <w:sz w:val="21"/>
                <w:szCs w:val="22"/>
              </w:rPr>
              <w:t>21mm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10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活塞环</w:t>
            </w:r>
            <w:proofErr w:type="gramStart"/>
            <w:r>
              <w:rPr>
                <w:rFonts w:hint="eastAsia"/>
              </w:rPr>
              <w:t>矩形环</w:t>
            </w:r>
            <w:proofErr w:type="gramEnd"/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根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  <w:proofErr w:type="gramStart"/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款科鲁兹</w:t>
            </w:r>
            <w:proofErr w:type="gramEnd"/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11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活塞环锥形环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根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12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活塞环油环组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组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24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13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万用表电池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节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12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南孚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rPr>
          <w:trHeight w:val="526"/>
        </w:trPr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14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火花塞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</w:tcPr>
          <w:p w:rsidR="00DC282E" w:rsidRDefault="00DC282E" w:rsidP="00817C44">
            <w:pPr>
              <w:widowControl/>
              <w:jc w:val="left"/>
            </w:pPr>
            <w:r>
              <w:rPr>
                <w:rFonts w:hint="eastAsia"/>
              </w:rPr>
              <w:t>博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电阻型</w:t>
            </w:r>
            <w:proofErr w:type="gramStart"/>
            <w:r>
              <w:rPr>
                <w:rFonts w:hint="eastAsia"/>
              </w:rPr>
              <w:t>双铱金火花塞</w:t>
            </w:r>
            <w:proofErr w:type="gramEnd"/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rPr>
          <w:trHeight w:val="962"/>
        </w:trPr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12V</w:t>
            </w:r>
            <w:r>
              <w:rPr>
                <w:rFonts w:hint="eastAsia"/>
              </w:rPr>
              <w:t>蓄电池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:rsidR="00DC282E" w:rsidRDefault="00DC282E" w:rsidP="00817C44">
            <w:pPr>
              <w:pStyle w:val="1"/>
              <w:widowControl/>
              <w:shd w:val="clear" w:color="auto" w:fill="FFFFFF"/>
              <w:spacing w:line="15" w:lineRule="atLeast"/>
              <w:outlineLvl w:val="0"/>
            </w:pPr>
            <w:r>
              <w:rPr>
                <w:rFonts w:asciiTheme="minorHAnsi" w:eastAsiaTheme="minorEastAsia" w:hAnsiTheme="minorHAnsi" w:cstheme="minorBidi" w:hint="eastAsia"/>
                <w:b w:val="0"/>
                <w:kern w:val="2"/>
                <w:sz w:val="21"/>
                <w:szCs w:val="22"/>
              </w:rPr>
              <w:t>骆驼</w:t>
            </w:r>
            <w:r>
              <w:rPr>
                <w:rFonts w:asciiTheme="minorHAnsi" w:eastAsiaTheme="minorEastAsia" w:hAnsiTheme="minorHAnsi" w:cstheme="minorBidi" w:hint="eastAsia"/>
                <w:b w:val="0"/>
                <w:kern w:val="2"/>
                <w:sz w:val="21"/>
                <w:szCs w:val="22"/>
              </w:rPr>
              <w:t>55D23L-MF</w:t>
            </w:r>
            <w:r>
              <w:rPr>
                <w:rFonts w:asciiTheme="minorHAnsi" w:eastAsiaTheme="minorEastAsia" w:hAnsiTheme="minorHAnsi" w:cstheme="minorBidi" w:hint="eastAsia"/>
                <w:b w:val="0"/>
                <w:kern w:val="2"/>
                <w:sz w:val="21"/>
                <w:szCs w:val="22"/>
              </w:rPr>
              <w:t>汽车蓄电池</w:t>
            </w:r>
            <w:r>
              <w:rPr>
                <w:rFonts w:asciiTheme="minorHAnsi" w:eastAsiaTheme="minorEastAsia" w:hAnsiTheme="minorHAnsi" w:cstheme="minorBidi" w:hint="eastAsia"/>
                <w:b w:val="0"/>
                <w:kern w:val="2"/>
                <w:sz w:val="21"/>
                <w:szCs w:val="22"/>
              </w:rPr>
              <w:t>12V60AH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16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手套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副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50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17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南孚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号电池</w:t>
            </w:r>
            <w:r>
              <w:rPr>
                <w:rFonts w:hint="eastAsia"/>
              </w:rPr>
              <w:t>/7</w:t>
            </w:r>
            <w:r>
              <w:rPr>
                <w:rFonts w:hint="eastAsia"/>
              </w:rPr>
              <w:t>号电池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24+24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18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减振器专用扳手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把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前减震器扳手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后减震器扳手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19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汽油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升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100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92</w:t>
            </w:r>
            <w:r>
              <w:rPr>
                <w:rFonts w:hint="eastAsia"/>
              </w:rPr>
              <w:t>号汽油</w:t>
            </w: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洗手液</w:t>
            </w:r>
          </w:p>
        </w:tc>
        <w:tc>
          <w:tcPr>
            <w:tcW w:w="708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瓶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21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铜棒</w:t>
            </w:r>
          </w:p>
        </w:tc>
        <w:tc>
          <w:tcPr>
            <w:tcW w:w="708" w:type="dxa"/>
          </w:tcPr>
          <w:p w:rsidR="00DC282E" w:rsidRDefault="00DC282E" w:rsidP="009F1287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22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纸张</w:t>
            </w:r>
          </w:p>
        </w:tc>
        <w:tc>
          <w:tcPr>
            <w:tcW w:w="708" w:type="dxa"/>
          </w:tcPr>
          <w:p w:rsidR="00DC282E" w:rsidRDefault="00DC282E" w:rsidP="009F1287">
            <w:r>
              <w:rPr>
                <w:rFonts w:hint="eastAsia"/>
              </w:rPr>
              <w:t>包</w:t>
            </w:r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DC282E">
        <w:tc>
          <w:tcPr>
            <w:tcW w:w="429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23</w:t>
            </w:r>
          </w:p>
        </w:tc>
        <w:tc>
          <w:tcPr>
            <w:tcW w:w="2373" w:type="dxa"/>
          </w:tcPr>
          <w:p w:rsidR="00DC282E" w:rsidRDefault="00DC282E" w:rsidP="009F1287">
            <w:pPr>
              <w:pStyle w:val="af4"/>
              <w:ind w:firstLineChars="0" w:firstLine="0"/>
              <w:jc w:val="left"/>
            </w:pPr>
            <w:r>
              <w:rPr>
                <w:rFonts w:hint="eastAsia"/>
              </w:rPr>
              <w:t>惠普</w:t>
            </w:r>
            <w:r>
              <w:rPr>
                <w:rFonts w:hint="eastAsia"/>
              </w:rPr>
              <w:t>M1005</w:t>
            </w:r>
            <w:r>
              <w:rPr>
                <w:rFonts w:hint="eastAsia"/>
              </w:rPr>
              <w:t>硒鼓</w:t>
            </w:r>
          </w:p>
        </w:tc>
        <w:tc>
          <w:tcPr>
            <w:tcW w:w="708" w:type="dxa"/>
          </w:tcPr>
          <w:p w:rsidR="00DC282E" w:rsidRDefault="00DC282E" w:rsidP="009F1287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851" w:type="dxa"/>
          </w:tcPr>
          <w:p w:rsidR="00DC282E" w:rsidRDefault="00DC282E" w:rsidP="009F1287">
            <w:pPr>
              <w:pStyle w:val="af4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134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  <w:tr w:rsidR="00DC282E" w:rsidTr="00E37494">
        <w:trPr>
          <w:trHeight w:val="658"/>
        </w:trPr>
        <w:tc>
          <w:tcPr>
            <w:tcW w:w="8046" w:type="dxa"/>
            <w:gridSpan w:val="6"/>
          </w:tcPr>
          <w:p w:rsidR="00DC282E" w:rsidRDefault="00DC282E" w:rsidP="00DC282E">
            <w:pPr>
              <w:pStyle w:val="af4"/>
              <w:ind w:firstLineChars="0" w:firstLine="0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计</w:t>
            </w:r>
          </w:p>
        </w:tc>
        <w:tc>
          <w:tcPr>
            <w:tcW w:w="1701" w:type="dxa"/>
          </w:tcPr>
          <w:p w:rsidR="00DC282E" w:rsidRDefault="00DC282E" w:rsidP="009F1287">
            <w:pPr>
              <w:pStyle w:val="af4"/>
              <w:ind w:firstLineChars="0" w:firstLine="0"/>
            </w:pPr>
          </w:p>
        </w:tc>
      </w:tr>
    </w:tbl>
    <w:p w:rsidR="00360DF7" w:rsidRDefault="00360DF7" w:rsidP="00360DF7">
      <w:pPr>
        <w:widowControl/>
        <w:ind w:rightChars="326" w:right="685"/>
        <w:jc w:val="left"/>
        <w:rPr>
          <w:rFonts w:eastAsia="楷体_GB2312"/>
          <w:color w:val="FF0000"/>
          <w:spacing w:val="15"/>
          <w:kern w:val="0"/>
          <w:sz w:val="24"/>
        </w:rPr>
      </w:pPr>
    </w:p>
    <w:p w:rsidR="00FA6FF7" w:rsidRDefault="00FA6FF7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p w:rsidR="00FA6FF7" w:rsidRDefault="00FA6FF7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sectPr w:rsidR="00FA6FF7" w:rsidSect="00FA6FF7">
      <w:headerReference w:type="default" r:id="rId10"/>
      <w:pgSz w:w="11907" w:h="16840"/>
      <w:pgMar w:top="1440" w:right="1077" w:bottom="1134" w:left="1077" w:header="851" w:footer="42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281" w:rsidRDefault="00435281" w:rsidP="00FA6FF7">
      <w:r>
        <w:separator/>
      </w:r>
    </w:p>
  </w:endnote>
  <w:endnote w:type="continuationSeparator" w:id="0">
    <w:p w:rsidR="00435281" w:rsidRDefault="00435281" w:rsidP="00FA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281" w:rsidRDefault="00435281" w:rsidP="00FA6FF7">
      <w:r>
        <w:separator/>
      </w:r>
    </w:p>
  </w:footnote>
  <w:footnote w:type="continuationSeparator" w:id="0">
    <w:p w:rsidR="00435281" w:rsidRDefault="00435281" w:rsidP="00FA6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78" w:rsidRDefault="00B56D78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987"/>
    <w:rsid w:val="00027471"/>
    <w:rsid w:val="000422C1"/>
    <w:rsid w:val="00042B0A"/>
    <w:rsid w:val="0007780C"/>
    <w:rsid w:val="000A114E"/>
    <w:rsid w:val="000B3640"/>
    <w:rsid w:val="000E7B50"/>
    <w:rsid w:val="00103757"/>
    <w:rsid w:val="001125C5"/>
    <w:rsid w:val="001167F9"/>
    <w:rsid w:val="00163AAB"/>
    <w:rsid w:val="00172A27"/>
    <w:rsid w:val="00185142"/>
    <w:rsid w:val="001927AF"/>
    <w:rsid w:val="001A6072"/>
    <w:rsid w:val="001E1A82"/>
    <w:rsid w:val="0020533E"/>
    <w:rsid w:val="00206232"/>
    <w:rsid w:val="002226B5"/>
    <w:rsid w:val="0023720B"/>
    <w:rsid w:val="00271DAA"/>
    <w:rsid w:val="00273E8D"/>
    <w:rsid w:val="00284D43"/>
    <w:rsid w:val="002E1555"/>
    <w:rsid w:val="002E463B"/>
    <w:rsid w:val="003276F7"/>
    <w:rsid w:val="00333BAF"/>
    <w:rsid w:val="00341947"/>
    <w:rsid w:val="00360DF7"/>
    <w:rsid w:val="00374B16"/>
    <w:rsid w:val="00384F74"/>
    <w:rsid w:val="00387AA1"/>
    <w:rsid w:val="00391412"/>
    <w:rsid w:val="003D394B"/>
    <w:rsid w:val="004070B1"/>
    <w:rsid w:val="004114E8"/>
    <w:rsid w:val="0042464A"/>
    <w:rsid w:val="00435281"/>
    <w:rsid w:val="00444E31"/>
    <w:rsid w:val="004572E6"/>
    <w:rsid w:val="0046583A"/>
    <w:rsid w:val="00491090"/>
    <w:rsid w:val="004A5D00"/>
    <w:rsid w:val="004C3BB6"/>
    <w:rsid w:val="004E3FFF"/>
    <w:rsid w:val="004F7D55"/>
    <w:rsid w:val="005273EB"/>
    <w:rsid w:val="0054198D"/>
    <w:rsid w:val="00545D11"/>
    <w:rsid w:val="005535D2"/>
    <w:rsid w:val="005539CE"/>
    <w:rsid w:val="0058708E"/>
    <w:rsid w:val="005C39D6"/>
    <w:rsid w:val="005F41C3"/>
    <w:rsid w:val="00607554"/>
    <w:rsid w:val="0061523A"/>
    <w:rsid w:val="00644014"/>
    <w:rsid w:val="006D778A"/>
    <w:rsid w:val="006E7094"/>
    <w:rsid w:val="00721658"/>
    <w:rsid w:val="00733379"/>
    <w:rsid w:val="00735D3A"/>
    <w:rsid w:val="00742A06"/>
    <w:rsid w:val="007450F1"/>
    <w:rsid w:val="00757932"/>
    <w:rsid w:val="00776F6C"/>
    <w:rsid w:val="007E03A7"/>
    <w:rsid w:val="007E3767"/>
    <w:rsid w:val="007F219C"/>
    <w:rsid w:val="007F44A6"/>
    <w:rsid w:val="00801E69"/>
    <w:rsid w:val="008111CA"/>
    <w:rsid w:val="00817C44"/>
    <w:rsid w:val="00833ED5"/>
    <w:rsid w:val="00834457"/>
    <w:rsid w:val="00834C44"/>
    <w:rsid w:val="00851327"/>
    <w:rsid w:val="00853FD5"/>
    <w:rsid w:val="00856522"/>
    <w:rsid w:val="0086504B"/>
    <w:rsid w:val="008730BE"/>
    <w:rsid w:val="008864C6"/>
    <w:rsid w:val="00892277"/>
    <w:rsid w:val="008C01CB"/>
    <w:rsid w:val="008E089E"/>
    <w:rsid w:val="008E71D2"/>
    <w:rsid w:val="00916913"/>
    <w:rsid w:val="00925770"/>
    <w:rsid w:val="00926094"/>
    <w:rsid w:val="00951A23"/>
    <w:rsid w:val="0095601E"/>
    <w:rsid w:val="009634F1"/>
    <w:rsid w:val="009816A1"/>
    <w:rsid w:val="009A0C96"/>
    <w:rsid w:val="009A61DF"/>
    <w:rsid w:val="009B7C15"/>
    <w:rsid w:val="009F210D"/>
    <w:rsid w:val="00A2717D"/>
    <w:rsid w:val="00A27B64"/>
    <w:rsid w:val="00A47E35"/>
    <w:rsid w:val="00A55BFA"/>
    <w:rsid w:val="00A95D45"/>
    <w:rsid w:val="00A96CC8"/>
    <w:rsid w:val="00AA6C4A"/>
    <w:rsid w:val="00AA719E"/>
    <w:rsid w:val="00AB7792"/>
    <w:rsid w:val="00AC0C52"/>
    <w:rsid w:val="00AD42B9"/>
    <w:rsid w:val="00AD6010"/>
    <w:rsid w:val="00B23614"/>
    <w:rsid w:val="00B24039"/>
    <w:rsid w:val="00B34BCF"/>
    <w:rsid w:val="00B56D78"/>
    <w:rsid w:val="00B56DB3"/>
    <w:rsid w:val="00B90612"/>
    <w:rsid w:val="00B9117E"/>
    <w:rsid w:val="00B966A2"/>
    <w:rsid w:val="00BA0054"/>
    <w:rsid w:val="00BC074C"/>
    <w:rsid w:val="00BC63E9"/>
    <w:rsid w:val="00BE5A96"/>
    <w:rsid w:val="00BE7D8D"/>
    <w:rsid w:val="00C3439D"/>
    <w:rsid w:val="00C55809"/>
    <w:rsid w:val="00C55DE5"/>
    <w:rsid w:val="00C642D8"/>
    <w:rsid w:val="00C85668"/>
    <w:rsid w:val="00C91C6E"/>
    <w:rsid w:val="00CB5FDD"/>
    <w:rsid w:val="00CD29C9"/>
    <w:rsid w:val="00D0474B"/>
    <w:rsid w:val="00D27857"/>
    <w:rsid w:val="00D55A85"/>
    <w:rsid w:val="00D6320A"/>
    <w:rsid w:val="00D86E73"/>
    <w:rsid w:val="00DB786D"/>
    <w:rsid w:val="00DC1D43"/>
    <w:rsid w:val="00DC2424"/>
    <w:rsid w:val="00DC282E"/>
    <w:rsid w:val="00DC6124"/>
    <w:rsid w:val="00DD1AD2"/>
    <w:rsid w:val="00DF5F8B"/>
    <w:rsid w:val="00E26DB3"/>
    <w:rsid w:val="00E325F9"/>
    <w:rsid w:val="00E37494"/>
    <w:rsid w:val="00E45CF5"/>
    <w:rsid w:val="00E8023B"/>
    <w:rsid w:val="00E841E2"/>
    <w:rsid w:val="00E85F8B"/>
    <w:rsid w:val="00E9449B"/>
    <w:rsid w:val="00E95A8C"/>
    <w:rsid w:val="00E97F8F"/>
    <w:rsid w:val="00EB175F"/>
    <w:rsid w:val="00EB7FA2"/>
    <w:rsid w:val="00ED2799"/>
    <w:rsid w:val="00ED3554"/>
    <w:rsid w:val="00EF3AF7"/>
    <w:rsid w:val="00F06AB8"/>
    <w:rsid w:val="00F44036"/>
    <w:rsid w:val="00F514C9"/>
    <w:rsid w:val="00F54B70"/>
    <w:rsid w:val="00F62FF7"/>
    <w:rsid w:val="00F83EA2"/>
    <w:rsid w:val="00F94062"/>
    <w:rsid w:val="00F96224"/>
    <w:rsid w:val="00F9704C"/>
    <w:rsid w:val="00F97B8B"/>
    <w:rsid w:val="00FA6FF7"/>
    <w:rsid w:val="00FB3BFA"/>
    <w:rsid w:val="00FC1B07"/>
    <w:rsid w:val="00FC63F2"/>
    <w:rsid w:val="00FD2E69"/>
    <w:rsid w:val="00FE4535"/>
    <w:rsid w:val="031F6326"/>
    <w:rsid w:val="09BA00CE"/>
    <w:rsid w:val="0DFC4CB6"/>
    <w:rsid w:val="0E343343"/>
    <w:rsid w:val="1284312A"/>
    <w:rsid w:val="18CA57A7"/>
    <w:rsid w:val="1BD25B12"/>
    <w:rsid w:val="1FC54741"/>
    <w:rsid w:val="299C77B8"/>
    <w:rsid w:val="2F891A72"/>
    <w:rsid w:val="33177577"/>
    <w:rsid w:val="33A90090"/>
    <w:rsid w:val="342C2707"/>
    <w:rsid w:val="3EC3636F"/>
    <w:rsid w:val="416275E9"/>
    <w:rsid w:val="42504470"/>
    <w:rsid w:val="485D6B30"/>
    <w:rsid w:val="487E102A"/>
    <w:rsid w:val="494F538C"/>
    <w:rsid w:val="49B44BF3"/>
    <w:rsid w:val="57422016"/>
    <w:rsid w:val="57997656"/>
    <w:rsid w:val="5B9B4C02"/>
    <w:rsid w:val="5F875188"/>
    <w:rsid w:val="61A17E99"/>
    <w:rsid w:val="62AE1A5C"/>
    <w:rsid w:val="66062605"/>
    <w:rsid w:val="69BC7F8B"/>
    <w:rsid w:val="6AE106B9"/>
    <w:rsid w:val="6FCA2988"/>
    <w:rsid w:val="6FD26E9B"/>
    <w:rsid w:val="715B3F54"/>
    <w:rsid w:val="752D2C2C"/>
    <w:rsid w:val="7BA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 w:unhideWhenUsed="0" w:qFormat="1"/>
    <w:lsdException w:name="FollowedHyperlink" w:semiHidden="0" w:uiPriority="99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F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A6F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A6FF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A6F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FA6FF7"/>
    <w:rPr>
      <w:b/>
      <w:bCs/>
    </w:rPr>
  </w:style>
  <w:style w:type="paragraph" w:styleId="a4">
    <w:name w:val="annotation text"/>
    <w:basedOn w:val="a"/>
    <w:link w:val="Char0"/>
    <w:qFormat/>
    <w:rsid w:val="00FA6FF7"/>
    <w:pPr>
      <w:jc w:val="left"/>
    </w:pPr>
    <w:rPr>
      <w:szCs w:val="20"/>
    </w:rPr>
  </w:style>
  <w:style w:type="paragraph" w:styleId="a5">
    <w:name w:val="Document Map"/>
    <w:basedOn w:val="a"/>
    <w:link w:val="Char1"/>
    <w:qFormat/>
    <w:rsid w:val="00FA6FF7"/>
    <w:rPr>
      <w:rFonts w:ascii="宋体"/>
      <w:sz w:val="18"/>
      <w:szCs w:val="18"/>
    </w:rPr>
  </w:style>
  <w:style w:type="paragraph" w:styleId="a6">
    <w:name w:val="Date"/>
    <w:basedOn w:val="a"/>
    <w:next w:val="a"/>
    <w:qFormat/>
    <w:rsid w:val="00FA6FF7"/>
    <w:pPr>
      <w:ind w:leftChars="2500" w:left="100"/>
    </w:pPr>
  </w:style>
  <w:style w:type="paragraph" w:styleId="a7">
    <w:name w:val="Balloon Text"/>
    <w:basedOn w:val="a"/>
    <w:link w:val="Char2"/>
    <w:semiHidden/>
    <w:qFormat/>
    <w:rsid w:val="00FA6FF7"/>
    <w:rPr>
      <w:sz w:val="18"/>
      <w:szCs w:val="18"/>
    </w:rPr>
  </w:style>
  <w:style w:type="paragraph" w:styleId="a8">
    <w:name w:val="footer"/>
    <w:basedOn w:val="a"/>
    <w:link w:val="Char3"/>
    <w:qFormat/>
    <w:rsid w:val="00FA6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rsid w:val="00FA6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Char5"/>
    <w:qFormat/>
    <w:rsid w:val="00FA6FF7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b">
    <w:name w:val="Normal (Web)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6"/>
    <w:qFormat/>
    <w:rsid w:val="00FA6FF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Strong"/>
    <w:basedOn w:val="a0"/>
    <w:qFormat/>
    <w:rsid w:val="00FA6FF7"/>
    <w:rPr>
      <w:rFonts w:cs="Times New Roman"/>
      <w:b/>
    </w:rPr>
  </w:style>
  <w:style w:type="character" w:styleId="ae">
    <w:name w:val="page number"/>
    <w:basedOn w:val="a0"/>
    <w:qFormat/>
    <w:rsid w:val="00FA6FF7"/>
  </w:style>
  <w:style w:type="character" w:styleId="af">
    <w:name w:val="FollowedHyperlink"/>
    <w:basedOn w:val="a0"/>
    <w:uiPriority w:val="99"/>
    <w:unhideWhenUsed/>
    <w:qFormat/>
    <w:rsid w:val="00FA6FF7"/>
    <w:rPr>
      <w:color w:val="800080"/>
      <w:u w:val="single"/>
    </w:rPr>
  </w:style>
  <w:style w:type="character" w:styleId="af0">
    <w:name w:val="Hyperlink"/>
    <w:uiPriority w:val="99"/>
    <w:qFormat/>
    <w:rsid w:val="00FA6FF7"/>
    <w:rPr>
      <w:rFonts w:ascii="ˎ̥" w:hAnsi="ˎ̥" w:hint="default"/>
      <w:color w:val="000000"/>
      <w:sz w:val="18"/>
      <w:szCs w:val="18"/>
      <w:u w:val="none"/>
    </w:rPr>
  </w:style>
  <w:style w:type="table" w:styleId="af1">
    <w:name w:val="Table Grid"/>
    <w:basedOn w:val="a1"/>
    <w:uiPriority w:val="59"/>
    <w:unhideWhenUsed/>
    <w:qFormat/>
    <w:rsid w:val="00FA6F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7">
    <w:name w:val="Char"/>
    <w:basedOn w:val="a"/>
    <w:qFormat/>
    <w:rsid w:val="00FA6FF7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5"/>
    <w:semiHidden/>
    <w:qFormat/>
    <w:rsid w:val="00FA6FF7"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qFormat/>
    <w:rsid w:val="00FA6FF7"/>
    <w:pPr>
      <w:ind w:firstLineChars="200" w:firstLine="420"/>
    </w:pPr>
  </w:style>
  <w:style w:type="paragraph" w:customStyle="1" w:styleId="20">
    <w:name w:val="列出段落2"/>
    <w:basedOn w:val="a"/>
    <w:qFormat/>
    <w:rsid w:val="00FA6FF7"/>
    <w:pPr>
      <w:ind w:firstLineChars="200" w:firstLine="420"/>
    </w:pPr>
    <w:rPr>
      <w:rFonts w:ascii="Calibri" w:hAnsi="Calibri"/>
      <w:szCs w:val="22"/>
    </w:rPr>
  </w:style>
  <w:style w:type="paragraph" w:customStyle="1" w:styleId="30">
    <w:name w:val="列出段落3"/>
    <w:basedOn w:val="a"/>
    <w:uiPriority w:val="34"/>
    <w:qFormat/>
    <w:rsid w:val="00FA6FF7"/>
    <w:pPr>
      <w:ind w:firstLineChars="200" w:firstLine="420"/>
    </w:pPr>
  </w:style>
  <w:style w:type="character" w:customStyle="1" w:styleId="Char1">
    <w:name w:val="文档结构图 Char"/>
    <w:link w:val="a5"/>
    <w:qFormat/>
    <w:rsid w:val="00FA6FF7"/>
    <w:rPr>
      <w:rFonts w:ascii="宋体"/>
      <w:kern w:val="2"/>
      <w:sz w:val="18"/>
      <w:szCs w:val="18"/>
    </w:rPr>
  </w:style>
  <w:style w:type="character" w:customStyle="1" w:styleId="2Char">
    <w:name w:val="标题 2 Char"/>
    <w:link w:val="2"/>
    <w:qFormat/>
    <w:rsid w:val="00FA6FF7"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qFormat/>
    <w:rsid w:val="00FA6FF7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qFormat/>
    <w:rsid w:val="00FA6FF7"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qFormat/>
    <w:rsid w:val="00FA6FF7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rsid w:val="00FA6FF7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FA6FF7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qFormat/>
    <w:rsid w:val="00FA6FF7"/>
    <w:rPr>
      <w:b/>
      <w:bCs/>
      <w:kern w:val="2"/>
      <w:sz w:val="32"/>
      <w:szCs w:val="32"/>
    </w:rPr>
  </w:style>
  <w:style w:type="character" w:customStyle="1" w:styleId="Char4">
    <w:name w:val="页眉 Char"/>
    <w:basedOn w:val="a0"/>
    <w:link w:val="a9"/>
    <w:uiPriority w:val="99"/>
    <w:qFormat/>
    <w:locked/>
    <w:rsid w:val="00FA6FF7"/>
    <w:rPr>
      <w:kern w:val="2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locked/>
    <w:rsid w:val="00FA6FF7"/>
    <w:rPr>
      <w:kern w:val="2"/>
      <w:sz w:val="18"/>
      <w:szCs w:val="18"/>
    </w:rPr>
  </w:style>
  <w:style w:type="character" w:customStyle="1" w:styleId="Char2">
    <w:name w:val="批注框文本 Char"/>
    <w:basedOn w:val="a0"/>
    <w:link w:val="a7"/>
    <w:semiHidden/>
    <w:qFormat/>
    <w:locked/>
    <w:rsid w:val="00FA6FF7"/>
    <w:rPr>
      <w:kern w:val="2"/>
      <w:sz w:val="18"/>
      <w:szCs w:val="18"/>
    </w:rPr>
  </w:style>
  <w:style w:type="paragraph" w:customStyle="1" w:styleId="6">
    <w:name w:val="列出段落6"/>
    <w:basedOn w:val="a"/>
    <w:qFormat/>
    <w:rsid w:val="00FA6FF7"/>
    <w:pPr>
      <w:ind w:firstLineChars="200" w:firstLine="420"/>
    </w:pPr>
    <w:rPr>
      <w:szCs w:val="20"/>
    </w:rPr>
  </w:style>
  <w:style w:type="character" w:customStyle="1" w:styleId="Char5">
    <w:name w:val="副标题 Char"/>
    <w:basedOn w:val="a0"/>
    <w:link w:val="aa"/>
    <w:qFormat/>
    <w:rsid w:val="00FA6FF7"/>
    <w:rPr>
      <w:rFonts w:ascii="Cambria" w:hAnsi="Cambria"/>
      <w:b/>
      <w:bCs/>
      <w:kern w:val="28"/>
      <w:sz w:val="28"/>
      <w:szCs w:val="32"/>
    </w:rPr>
  </w:style>
  <w:style w:type="character" w:customStyle="1" w:styleId="Char0">
    <w:name w:val="批注文字 Char"/>
    <w:basedOn w:val="a0"/>
    <w:link w:val="a4"/>
    <w:qFormat/>
    <w:rsid w:val="00FA6FF7"/>
    <w:rPr>
      <w:kern w:val="2"/>
      <w:sz w:val="21"/>
    </w:rPr>
  </w:style>
  <w:style w:type="character" w:customStyle="1" w:styleId="Char">
    <w:name w:val="批注主题 Char"/>
    <w:basedOn w:val="Char0"/>
    <w:link w:val="a3"/>
    <w:qFormat/>
    <w:rsid w:val="00FA6FF7"/>
    <w:rPr>
      <w:b/>
      <w:bCs/>
      <w:kern w:val="2"/>
      <w:sz w:val="21"/>
    </w:rPr>
  </w:style>
  <w:style w:type="character" w:customStyle="1" w:styleId="Char6">
    <w:name w:val="标题 Char"/>
    <w:basedOn w:val="a0"/>
    <w:link w:val="ac"/>
    <w:qFormat/>
    <w:rsid w:val="00FA6FF7"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uiPriority w:val="34"/>
    <w:qFormat/>
    <w:rsid w:val="00FA6FF7"/>
    <w:pPr>
      <w:ind w:firstLineChars="200" w:firstLine="420"/>
    </w:pPr>
    <w:rPr>
      <w:szCs w:val="20"/>
    </w:rPr>
  </w:style>
  <w:style w:type="paragraph" w:customStyle="1" w:styleId="font5">
    <w:name w:val="font5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rsid w:val="00FA6FF7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qFormat/>
    <w:rsid w:val="00FA6FF7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rsid w:val="00FA6FF7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qFormat/>
    <w:rsid w:val="00FA6FF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qFormat/>
    <w:rsid w:val="00FA6FF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rsid w:val="00FA6FF7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rsid w:val="00FA6FF7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FA6FF7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FA6FF7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rsid w:val="00FA6FF7"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2">
    <w:name w:val="表文"/>
    <w:basedOn w:val="a"/>
    <w:rsid w:val="00FA6FF7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3">
    <w:name w:val="图说"/>
    <w:basedOn w:val="a"/>
    <w:rsid w:val="00FA6FF7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apple-converted-space">
    <w:name w:val="apple-converted-space"/>
    <w:basedOn w:val="a0"/>
    <w:rsid w:val="00FA6FF7"/>
  </w:style>
  <w:style w:type="paragraph" w:styleId="af4">
    <w:name w:val="List Paragraph"/>
    <w:basedOn w:val="a"/>
    <w:uiPriority w:val="34"/>
    <w:qFormat/>
    <w:rsid w:val="00FA6F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B19A29-EDF2-467C-8BB6-9780BA49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295</Words>
  <Characters>1688</Characters>
  <Application>Microsoft Office Word</Application>
  <DocSecurity>0</DocSecurity>
  <Lines>14</Lines>
  <Paragraphs>3</Paragraphs>
  <ScaleCrop>false</ScaleCrop>
  <Company>WwW.YlmF.CoM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lenovo</cp:lastModifiedBy>
  <cp:revision>32</cp:revision>
  <cp:lastPrinted>2013-12-06T01:49:00Z</cp:lastPrinted>
  <dcterms:created xsi:type="dcterms:W3CDTF">2019-02-26T07:58:00Z</dcterms:created>
  <dcterms:modified xsi:type="dcterms:W3CDTF">2020-04-01T07:24:00Z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