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995126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吴金东</w:t>
            </w:r>
          </w:p>
        </w:tc>
        <w:tc>
          <w:tcPr>
            <w:tcW w:w="905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410" w:rsidRDefault="00995126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995126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职教数学</w:t>
            </w:r>
          </w:p>
          <w:p w:rsidR="00DB6410" w:rsidRDefault="00995126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</w:t>
            </w:r>
            <w:r w:rsidR="003D3D89">
              <w:rPr>
                <w:rFonts w:ascii="黑体" w:eastAsia="黑体" w:hAnsi="黑体" w:hint="eastAsia"/>
                <w:spacing w:val="-16"/>
                <w:sz w:val="22"/>
              </w:rPr>
              <w:t>教学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骨干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3D3D89">
              <w:rPr>
                <w:rFonts w:ascii="黑体" w:eastAsia="黑体" w:hAnsi="黑体" w:hint="eastAsia"/>
                <w:sz w:val="22"/>
              </w:rPr>
              <w:t xml:space="preserve"> </w:t>
            </w:r>
            <w:r w:rsidR="003D3D89">
              <w:rPr>
                <w:rFonts w:ascii="黑体" w:eastAsia="黑体" w:hAnsi="黑体"/>
                <w:sz w:val="22"/>
              </w:rPr>
              <w:t>2020</w:t>
            </w:r>
            <w:r w:rsidR="003D3D89">
              <w:rPr>
                <w:rFonts w:ascii="黑体" w:eastAsia="黑体" w:hAnsi="黑体" w:hint="eastAsia"/>
                <w:sz w:val="22"/>
              </w:rPr>
              <w:t>年1</w:t>
            </w:r>
            <w:r w:rsidR="003D3D89">
              <w:rPr>
                <w:rFonts w:ascii="黑体" w:eastAsia="黑体" w:hAnsi="黑体"/>
                <w:sz w:val="22"/>
              </w:rPr>
              <w:t>2</w:t>
            </w:r>
            <w:r w:rsidR="003D3D89">
              <w:rPr>
                <w:rFonts w:ascii="黑体" w:eastAsia="黑体" w:hAnsi="黑体" w:hint="eastAsia"/>
                <w:sz w:val="22"/>
              </w:rPr>
              <w:t>月</w:t>
            </w:r>
          </w:p>
        </w:tc>
      </w:tr>
      <w:tr w:rsidR="00DB6410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995126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数学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3D3D8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950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5950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38661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5950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>22101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>22102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L</w:t>
            </w:r>
            <w:r>
              <w:rPr>
                <w:sz w:val="22"/>
              </w:rPr>
              <w:t>23105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L</w:t>
            </w:r>
            <w:r>
              <w:rPr>
                <w:sz w:val="22"/>
              </w:rPr>
              <w:t>23206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5950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-4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5950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38661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5950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sz w:val="22"/>
              </w:rPr>
              <w:t>+8=16</w:t>
            </w:r>
            <w:r>
              <w:rPr>
                <w:rFonts w:hint="eastAsia"/>
                <w:sz w:val="22"/>
              </w:rPr>
              <w:t>/</w:t>
            </w:r>
            <w:r>
              <w:rPr>
                <w:sz w:val="22"/>
              </w:rPr>
              <w:t>12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DB6410" w:rsidRPr="00BA340B" w:rsidRDefault="005950D6" w:rsidP="0080754A">
            <w:pPr>
              <w:rPr>
                <w:sz w:val="16"/>
                <w:szCs w:val="16"/>
              </w:rPr>
            </w:pPr>
            <w:r w:rsidRPr="00BA340B">
              <w:rPr>
                <w:rFonts w:hint="eastAsia"/>
                <w:sz w:val="16"/>
                <w:szCs w:val="16"/>
              </w:rPr>
              <w:t>图书馆（教师发展中心）行政管理工作；扬州高等职业技术学校获得扬州市“十四五”第三批教育科研特色学校（教师发展中心具体负责学校相关教科研工作）</w:t>
            </w:r>
          </w:p>
        </w:tc>
        <w:tc>
          <w:tcPr>
            <w:tcW w:w="596" w:type="dxa"/>
            <w:vAlign w:val="center"/>
          </w:tcPr>
          <w:p w:rsidR="00DB6410" w:rsidRDefault="006C7F0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Align w:val="center"/>
          </w:tcPr>
          <w:p w:rsidR="00DB6410" w:rsidRDefault="006C7F0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38661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682A75">
              <w:rPr>
                <w:rFonts w:hint="eastAsia"/>
                <w:sz w:val="22"/>
              </w:rPr>
              <w:t>1</w:t>
            </w:r>
            <w:r w:rsidR="00682A75">
              <w:rPr>
                <w:sz w:val="22"/>
              </w:rPr>
              <w:t>00%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682A75"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596" w:type="dxa"/>
            <w:vAlign w:val="center"/>
          </w:tcPr>
          <w:p w:rsidR="00DB6410" w:rsidRDefault="00682A75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-7</w:t>
            </w:r>
          </w:p>
        </w:tc>
        <w:tc>
          <w:tcPr>
            <w:tcW w:w="1886" w:type="dxa"/>
            <w:gridSpan w:val="4"/>
            <w:vAlign w:val="center"/>
          </w:tcPr>
          <w:p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682A75">
              <w:rPr>
                <w:rFonts w:hint="eastAsia"/>
                <w:sz w:val="22"/>
              </w:rPr>
              <w:t>2</w:t>
            </w:r>
            <w:r w:rsidR="00682A75">
              <w:rPr>
                <w:sz w:val="22"/>
              </w:rPr>
              <w:t>5</w:t>
            </w:r>
          </w:p>
        </w:tc>
      </w:tr>
      <w:tr w:rsidR="00DB6410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682A7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sz w:val="22"/>
              </w:rPr>
              <w:t>-11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682A7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38661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B6410" w:rsidRDefault="00CC0678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魏静、褚丽敏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CC0678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CC0678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发表论文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篇</w:t>
            </w:r>
            <w:r w:rsidR="00682A75">
              <w:rPr>
                <w:rFonts w:hint="eastAsia"/>
                <w:sz w:val="22"/>
              </w:rPr>
              <w:t>，魏静市教学能手称号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B6410" w:rsidRDefault="00DB6410" w:rsidP="003477E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Pr="00BA340B" w:rsidRDefault="00DB6410" w:rsidP="003477EB">
            <w:pPr>
              <w:jc w:val="center"/>
              <w:rPr>
                <w:sz w:val="18"/>
                <w:szCs w:val="18"/>
              </w:rPr>
            </w:pPr>
            <w:r w:rsidRPr="00BA340B">
              <w:rPr>
                <w:sz w:val="18"/>
                <w:szCs w:val="18"/>
              </w:rPr>
              <w:t>参加</w:t>
            </w:r>
          </w:p>
          <w:p w:rsidR="00DB6410" w:rsidRPr="00BA340B" w:rsidRDefault="00DB6410" w:rsidP="003477EB">
            <w:pPr>
              <w:jc w:val="center"/>
              <w:rPr>
                <w:sz w:val="18"/>
                <w:szCs w:val="18"/>
              </w:rPr>
            </w:pPr>
            <w:r w:rsidRPr="00BA340B">
              <w:rPr>
                <w:sz w:val="18"/>
                <w:szCs w:val="18"/>
              </w:rPr>
              <w:t>人数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 w:rsidRPr="00BA340B">
              <w:rPr>
                <w:rFonts w:hint="eastAsia"/>
                <w:sz w:val="18"/>
                <w:szCs w:val="18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8D35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2-17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827CE9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Pr="00827CE9">
              <w:rPr>
                <w:rFonts w:hint="eastAsia"/>
                <w:sz w:val="22"/>
              </w:rPr>
              <w:t>直线与平面的位置关系</w:t>
            </w:r>
            <w:r>
              <w:rPr>
                <w:rFonts w:hint="eastAsia"/>
                <w:sz w:val="22"/>
              </w:rPr>
              <w:t>》</w:t>
            </w:r>
          </w:p>
          <w:p w:rsidR="00827CE9" w:rsidRDefault="00827CE9" w:rsidP="003477EB">
            <w:pPr>
              <w:rPr>
                <w:sz w:val="22"/>
              </w:rPr>
            </w:pPr>
            <w:r w:rsidRPr="00827CE9">
              <w:rPr>
                <w:rFonts w:hint="eastAsia"/>
                <w:sz w:val="22"/>
              </w:rPr>
              <w:t>《直线方程》</w:t>
            </w:r>
          </w:p>
          <w:p w:rsidR="00827CE9" w:rsidRDefault="00827CE9" w:rsidP="003477EB">
            <w:pPr>
              <w:rPr>
                <w:sz w:val="22"/>
              </w:rPr>
            </w:pPr>
          </w:p>
          <w:p w:rsidR="00827CE9" w:rsidRDefault="00827CE9" w:rsidP="003477EB">
            <w:pPr>
              <w:rPr>
                <w:sz w:val="22"/>
              </w:rPr>
            </w:pPr>
            <w:r w:rsidRPr="00827CE9">
              <w:rPr>
                <w:rFonts w:hint="eastAsia"/>
                <w:sz w:val="22"/>
              </w:rPr>
              <w:t>《指数函数与对数函数的应用》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827CE9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  <w:p w:rsidR="00827CE9" w:rsidRDefault="00827CE9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  <w:p w:rsidR="00827CE9" w:rsidRPr="00827CE9" w:rsidRDefault="00827CE9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:rsidR="00DB6410" w:rsidRDefault="00827CE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023.10.10</w:t>
            </w:r>
          </w:p>
          <w:p w:rsidR="00827CE9" w:rsidRDefault="00827CE9" w:rsidP="003477EB">
            <w:pPr>
              <w:jc w:val="center"/>
              <w:rPr>
                <w:sz w:val="22"/>
              </w:rPr>
            </w:pPr>
          </w:p>
          <w:p w:rsidR="00827CE9" w:rsidRDefault="00827CE9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2024.3.27</w:t>
            </w:r>
          </w:p>
          <w:p w:rsidR="00827CE9" w:rsidRDefault="00827CE9" w:rsidP="003477EB">
            <w:pPr>
              <w:jc w:val="center"/>
              <w:rPr>
                <w:sz w:val="22"/>
              </w:rPr>
            </w:pPr>
          </w:p>
          <w:p w:rsidR="00827CE9" w:rsidRDefault="00827CE9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2024.6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827CE9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  <w:p w:rsidR="00827CE9" w:rsidRDefault="00827CE9" w:rsidP="003477EB">
            <w:pPr>
              <w:jc w:val="center"/>
              <w:rPr>
                <w:sz w:val="22"/>
              </w:rPr>
            </w:pPr>
          </w:p>
          <w:p w:rsidR="00827CE9" w:rsidRDefault="00827CE9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42219E">
        <w:trPr>
          <w:trHeight w:val="27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8D35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8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CC0678" w:rsidRPr="002C662B" w:rsidRDefault="00CC0678" w:rsidP="00CC0678">
            <w:pPr>
              <w:rPr>
                <w:sz w:val="15"/>
                <w:szCs w:val="15"/>
              </w:rPr>
            </w:pPr>
            <w:r w:rsidRPr="002C662B">
              <w:rPr>
                <w:rFonts w:hint="eastAsia"/>
                <w:sz w:val="15"/>
                <w:szCs w:val="15"/>
              </w:rPr>
              <w:t>扬州市职业教育朱中海中职数学工作室</w:t>
            </w:r>
          </w:p>
        </w:tc>
        <w:tc>
          <w:tcPr>
            <w:tcW w:w="1559" w:type="dxa"/>
            <w:gridSpan w:val="3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 w:rsidRPr="00117F01">
              <w:rPr>
                <w:rFonts w:hint="eastAsia"/>
                <w:sz w:val="15"/>
                <w:szCs w:val="15"/>
              </w:rPr>
              <w:t>扬州市教育局</w:t>
            </w:r>
          </w:p>
        </w:tc>
        <w:tc>
          <w:tcPr>
            <w:tcW w:w="1276" w:type="dxa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020.11</w:t>
            </w: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 w:rsidRPr="00117F01">
              <w:rPr>
                <w:rFonts w:hint="eastAsia"/>
                <w:sz w:val="15"/>
                <w:szCs w:val="15"/>
              </w:rPr>
              <w:t>教学资源管理</w:t>
            </w:r>
          </w:p>
        </w:tc>
        <w:tc>
          <w:tcPr>
            <w:tcW w:w="596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CC0678" w:rsidRDefault="00CC0678" w:rsidP="00CC0678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CC0678" w:rsidRDefault="00CC0678" w:rsidP="00CC0678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CC0678" w:rsidRDefault="00CC0678" w:rsidP="00CC0678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CC0678" w:rsidRDefault="00CC0678" w:rsidP="00CC067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CC0678" w:rsidRDefault="00CC0678" w:rsidP="00CC067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CC0678" w:rsidRDefault="00CC0678" w:rsidP="00CC067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CC0678" w:rsidRDefault="00CC0678" w:rsidP="00CC067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CC0678" w:rsidRDefault="00CC0678" w:rsidP="00CC0678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CC0678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CC0678" w:rsidRDefault="008D35DF" w:rsidP="00CC06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5-27</w:t>
            </w:r>
          </w:p>
        </w:tc>
        <w:tc>
          <w:tcPr>
            <w:tcW w:w="630" w:type="dxa"/>
            <w:vMerge w:val="restart"/>
            <w:vAlign w:val="center"/>
          </w:tcPr>
          <w:p w:rsidR="00CC0678" w:rsidRDefault="00682A75" w:rsidP="00CC0678">
            <w:pPr>
              <w:jc w:val="center"/>
              <w:rPr>
                <w:color w:val="FF0000"/>
                <w:sz w:val="22"/>
              </w:rPr>
            </w:pPr>
            <w:r w:rsidRPr="00682A75">
              <w:rPr>
                <w:rFonts w:hint="eastAsia"/>
                <w:sz w:val="22"/>
              </w:rPr>
              <w:t>2</w:t>
            </w:r>
            <w:r w:rsidRPr="00682A75"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CC0678" w:rsidRDefault="0038661F" w:rsidP="00CC067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2</w:t>
            </w:r>
            <w:r>
              <w:rPr>
                <w:color w:val="FF0000"/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CC0678" w:rsidRPr="00037E72" w:rsidRDefault="00037E72" w:rsidP="00CC0678">
            <w:pPr>
              <w:rPr>
                <w:sz w:val="20"/>
                <w:szCs w:val="20"/>
              </w:rPr>
            </w:pPr>
            <w:r w:rsidRPr="00037E72">
              <w:rPr>
                <w:rFonts w:hint="eastAsia"/>
                <w:sz w:val="20"/>
                <w:szCs w:val="20"/>
              </w:rPr>
              <w:t>《基于建构主义的“五动”课堂教学研究与实践》江苏省教育科学研究院</w:t>
            </w:r>
          </w:p>
        </w:tc>
        <w:tc>
          <w:tcPr>
            <w:tcW w:w="1276" w:type="dxa"/>
            <w:vAlign w:val="center"/>
          </w:tcPr>
          <w:p w:rsidR="00CC0678" w:rsidRDefault="00037E72" w:rsidP="00CC06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992" w:type="dxa"/>
            <w:gridSpan w:val="2"/>
            <w:vAlign w:val="center"/>
          </w:tcPr>
          <w:p w:rsidR="00CC0678" w:rsidRDefault="00037E72" w:rsidP="00CC06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596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CC0678" w:rsidRDefault="008D35DF" w:rsidP="00CC06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8-36</w:t>
            </w: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CC0678" w:rsidRDefault="00BA340B" w:rsidP="00BA340B">
            <w:pPr>
              <w:rPr>
                <w:sz w:val="16"/>
                <w:szCs w:val="16"/>
              </w:rPr>
            </w:pPr>
            <w:r w:rsidRPr="00BA340B">
              <w:rPr>
                <w:rFonts w:hint="eastAsia"/>
                <w:sz w:val="16"/>
                <w:szCs w:val="16"/>
              </w:rPr>
              <w:t>《基于核心素养提升的“五动”课堂教学模式建构—以中等职业院校数学学科教学为例》</w:t>
            </w:r>
          </w:p>
          <w:p w:rsidR="00BA340B" w:rsidRPr="00BA340B" w:rsidRDefault="00BA340B" w:rsidP="00BA340B">
            <w:pPr>
              <w:rPr>
                <w:sz w:val="16"/>
                <w:szCs w:val="16"/>
              </w:rPr>
            </w:pPr>
            <w:r w:rsidRPr="00BA340B">
              <w:rPr>
                <w:rFonts w:hint="eastAsia"/>
                <w:sz w:val="16"/>
                <w:szCs w:val="16"/>
              </w:rPr>
              <w:t>《职业院校数学课堂活力提升路径研究》</w:t>
            </w:r>
          </w:p>
        </w:tc>
        <w:tc>
          <w:tcPr>
            <w:tcW w:w="1276" w:type="dxa"/>
            <w:vAlign w:val="center"/>
          </w:tcPr>
          <w:p w:rsidR="00BA340B" w:rsidRPr="00BA340B" w:rsidRDefault="00BA340B" w:rsidP="00BA340B">
            <w:pPr>
              <w:spacing w:line="240" w:lineRule="exact"/>
              <w:rPr>
                <w:sz w:val="16"/>
                <w:szCs w:val="16"/>
              </w:rPr>
            </w:pPr>
            <w:r w:rsidRPr="00BA340B">
              <w:rPr>
                <w:rFonts w:hint="eastAsia"/>
                <w:sz w:val="16"/>
                <w:szCs w:val="16"/>
              </w:rPr>
              <w:t>《数理化结题研究》（</w:t>
            </w:r>
            <w:r w:rsidRPr="00BA340B">
              <w:rPr>
                <w:rFonts w:hint="eastAsia"/>
                <w:sz w:val="16"/>
                <w:szCs w:val="16"/>
              </w:rPr>
              <w:t>2023.8</w:t>
            </w:r>
            <w:r w:rsidRPr="00BA340B"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6"/>
                <w:szCs w:val="16"/>
              </w:rPr>
              <w:t>《数理化结题研究》</w:t>
            </w:r>
            <w:r w:rsidRPr="00BA340B">
              <w:rPr>
                <w:rFonts w:hint="eastAsia"/>
                <w:sz w:val="16"/>
                <w:szCs w:val="16"/>
              </w:rPr>
              <w:t>2023.10</w:t>
            </w:r>
            <w:r w:rsidRPr="00BA340B">
              <w:rPr>
                <w:rFonts w:hint="eastAsia"/>
                <w:sz w:val="16"/>
                <w:szCs w:val="16"/>
              </w:rPr>
              <w:t>）</w:t>
            </w: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827CE9">
        <w:trPr>
          <w:trHeight w:val="341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CC0678" w:rsidRDefault="00CC0678" w:rsidP="00CC0678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CC0678" w:rsidRDefault="00CC0678" w:rsidP="00CC0678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42219E">
        <w:trPr>
          <w:trHeight w:val="244"/>
          <w:jc w:val="center"/>
        </w:trPr>
        <w:tc>
          <w:tcPr>
            <w:tcW w:w="122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CC0678" w:rsidRDefault="00CC0678" w:rsidP="00CC0678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CC0678" w:rsidRDefault="00CC0678" w:rsidP="00CC0678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</w:tc>
      </w:tr>
      <w:tr w:rsidR="00CC0678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CC0678" w:rsidRDefault="00CC0678" w:rsidP="00CC0678">
            <w:pPr>
              <w:jc w:val="center"/>
              <w:rPr>
                <w:sz w:val="22"/>
              </w:rPr>
            </w:pPr>
          </w:p>
          <w:p w:rsidR="00CC0678" w:rsidRDefault="00CC0678" w:rsidP="00CC0678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       </w:t>
            </w:r>
            <w:r>
              <w:rPr>
                <w:sz w:val="22"/>
              </w:rPr>
              <w:t>，其中县级以上学时</w:t>
            </w:r>
          </w:p>
        </w:tc>
        <w:tc>
          <w:tcPr>
            <w:tcW w:w="2482" w:type="dxa"/>
            <w:gridSpan w:val="5"/>
            <w:vAlign w:val="center"/>
          </w:tcPr>
          <w:p w:rsidR="00CC0678" w:rsidRDefault="00CC0678" w:rsidP="00CC0678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827CE9">
              <w:rPr>
                <w:rFonts w:hint="eastAsia"/>
                <w:sz w:val="22"/>
              </w:rPr>
              <w:t>是</w:t>
            </w:r>
          </w:p>
        </w:tc>
      </w:tr>
      <w:tr w:rsidR="00CC0678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CC0678" w:rsidRDefault="00CC0678" w:rsidP="00CC0678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CC0678" w:rsidRDefault="00CC0678" w:rsidP="00CC0678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CC0678" w:rsidRDefault="00CC0678" w:rsidP="00CC067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CC0678" w:rsidRDefault="00CC0678" w:rsidP="00CC0678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95790B" w:rsidRDefault="0095790B" w:rsidP="00CC0678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83</w:t>
            </w:r>
          </w:p>
        </w:tc>
        <w:tc>
          <w:tcPr>
            <w:tcW w:w="626" w:type="dxa"/>
            <w:gridSpan w:val="2"/>
          </w:tcPr>
          <w:p w:rsidR="00CC0678" w:rsidRDefault="00CC0678" w:rsidP="00CC0678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38661F" w:rsidRDefault="0038661F" w:rsidP="00CC0678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630" w:type="dxa"/>
          </w:tcPr>
          <w:p w:rsidR="00CC0678" w:rsidRDefault="00CC0678" w:rsidP="00CC0678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CC0678" w:rsidTr="0042219E">
        <w:trPr>
          <w:trHeight w:val="1782"/>
          <w:jc w:val="center"/>
        </w:trPr>
        <w:tc>
          <w:tcPr>
            <w:tcW w:w="1313" w:type="dxa"/>
            <w:gridSpan w:val="2"/>
            <w:vAlign w:val="center"/>
          </w:tcPr>
          <w:p w:rsidR="00CC0678" w:rsidRDefault="00CC0678" w:rsidP="00CC067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CC0678" w:rsidRDefault="00CC0678" w:rsidP="00CC0678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CC0678" w:rsidRDefault="00CC0678" w:rsidP="00CC0678">
            <w:pPr>
              <w:rPr>
                <w:sz w:val="22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</w:p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CC0678" w:rsidRDefault="00CC0678" w:rsidP="00CC0678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CC0678" w:rsidTr="0042219E">
        <w:trPr>
          <w:trHeight w:val="1411"/>
          <w:jc w:val="center"/>
        </w:trPr>
        <w:tc>
          <w:tcPr>
            <w:tcW w:w="1313" w:type="dxa"/>
            <w:gridSpan w:val="2"/>
            <w:vAlign w:val="center"/>
          </w:tcPr>
          <w:p w:rsidR="00CC0678" w:rsidRDefault="00CC0678" w:rsidP="00CC067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CC0678" w:rsidRDefault="00CC0678" w:rsidP="00CC067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CC0678" w:rsidRDefault="00CC0678" w:rsidP="00CC0678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CC0678" w:rsidRDefault="00CC0678" w:rsidP="00CC0678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CC0678" w:rsidRDefault="00CC0678" w:rsidP="00CC0678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CC0678" w:rsidRDefault="00CC0678" w:rsidP="00CC0678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FAB" w:rsidRDefault="00056FAB" w:rsidP="00E10611">
      <w:r>
        <w:separator/>
      </w:r>
    </w:p>
  </w:endnote>
  <w:endnote w:type="continuationSeparator" w:id="0">
    <w:p w:rsidR="00056FAB" w:rsidRDefault="00056FAB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FAB" w:rsidRDefault="00056FAB" w:rsidP="00E10611">
      <w:r>
        <w:separator/>
      </w:r>
    </w:p>
  </w:footnote>
  <w:footnote w:type="continuationSeparator" w:id="0">
    <w:p w:rsidR="00056FAB" w:rsidRDefault="00056FAB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37E72"/>
    <w:rsid w:val="00056FAB"/>
    <w:rsid w:val="00360FDB"/>
    <w:rsid w:val="00380642"/>
    <w:rsid w:val="0038661F"/>
    <w:rsid w:val="003D3D89"/>
    <w:rsid w:val="00415D2C"/>
    <w:rsid w:val="0042219E"/>
    <w:rsid w:val="00461DB3"/>
    <w:rsid w:val="005950D6"/>
    <w:rsid w:val="00605EDD"/>
    <w:rsid w:val="00682A75"/>
    <w:rsid w:val="006C7F05"/>
    <w:rsid w:val="0076156C"/>
    <w:rsid w:val="0080754A"/>
    <w:rsid w:val="00827CE9"/>
    <w:rsid w:val="00842E9F"/>
    <w:rsid w:val="008D35DF"/>
    <w:rsid w:val="0095790B"/>
    <w:rsid w:val="00995126"/>
    <w:rsid w:val="00A45E94"/>
    <w:rsid w:val="00BA340B"/>
    <w:rsid w:val="00CC0678"/>
    <w:rsid w:val="00CF0452"/>
    <w:rsid w:val="00DB6410"/>
    <w:rsid w:val="00E10611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248AF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8661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866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245</Words>
  <Characters>1400</Characters>
  <Application>Microsoft Office Word</Application>
  <DocSecurity>0</DocSecurity>
  <Lines>11</Lines>
  <Paragraphs>3</Paragraphs>
  <ScaleCrop>false</ScaleCrop>
  <Company>Windsys.win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21</cp:revision>
  <cp:lastPrinted>2024-07-11T07:12:00Z</cp:lastPrinted>
  <dcterms:created xsi:type="dcterms:W3CDTF">2023-06-27T06:20:00Z</dcterms:created>
  <dcterms:modified xsi:type="dcterms:W3CDTF">2024-07-11T07:14:00Z</dcterms:modified>
</cp:coreProperties>
</file>