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方正小标宋_GBK" w:cs="Times New Roman"/>
          <w:bCs/>
          <w:sz w:val="44"/>
          <w:szCs w:val="44"/>
        </w:rPr>
      </w:pPr>
      <w:r>
        <w:rPr>
          <w:rFonts w:ascii="Times New Roman" w:hAnsi="Times New Roman" w:eastAsia="方正小标宋_GBK" w:cs="Times New Roman"/>
          <w:bCs/>
          <w:sz w:val="44"/>
          <w:szCs w:val="44"/>
        </w:rPr>
        <w:t>扬州高等职业技术学校</w:t>
      </w:r>
    </w:p>
    <w:p>
      <w:pPr>
        <w:spacing w:line="360" w:lineRule="auto"/>
        <w:jc w:val="center"/>
        <w:rPr>
          <w:rFonts w:ascii="Times New Roman" w:hAnsi="Times New Roman" w:eastAsia="方正小标宋_GBK" w:cs="Times New Roman"/>
          <w:bCs/>
          <w:sz w:val="44"/>
          <w:szCs w:val="44"/>
        </w:rPr>
      </w:pPr>
      <w:r>
        <w:rPr>
          <w:rFonts w:ascii="Times New Roman" w:hAnsi="Times New Roman" w:eastAsia="方正小标宋_GBK" w:cs="Times New Roman"/>
          <w:bCs/>
          <w:sz w:val="44"/>
          <w:szCs w:val="44"/>
        </w:rPr>
        <w:t>关于202</w:t>
      </w:r>
      <w:r>
        <w:rPr>
          <w:rFonts w:hint="eastAsia" w:ascii="Times New Roman" w:hAnsi="Times New Roman" w:eastAsia="方正小标宋_GBK" w:cs="Times New Roman"/>
          <w:bCs/>
          <w:sz w:val="44"/>
          <w:szCs w:val="44"/>
          <w:lang w:val="en-US" w:eastAsia="zh-CN"/>
        </w:rPr>
        <w:t>4</w:t>
      </w:r>
      <w:r>
        <w:rPr>
          <w:rFonts w:ascii="Times New Roman" w:hAnsi="Times New Roman" w:eastAsia="方正小标宋_GBK" w:cs="Times New Roman"/>
          <w:bCs/>
          <w:sz w:val="44"/>
          <w:szCs w:val="44"/>
        </w:rPr>
        <w:t>年度发展新团员的通知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各系团总支、各班级团支部：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为深入贯彻习近平总书记关于青年工作的重要思想，落实习近平总书记关于加强团员队伍建设的重要要求，深入推进全面从严治团，优化团员队伍规模结构，提高发展团员工作质量，根据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教育局团工委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确定的2024年我校发展团员名额和分配的团员编号，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根据上级文件要求，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按照全年两个批次发展进行分配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，拟定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于2024年上半年发展一批新团员。按照“坚持标准、调控规模、优化结构、提高质量、发挥作用”的总要求，</w:t>
      </w:r>
      <w:r>
        <w:rPr>
          <w:rFonts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认真落实《中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国共产主义青年团发展团员工作细则》要求，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严格按照团员发展相关文件认真开展团员发展工作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ascii="Times New Roman" w:hAnsi="Times New Roman" w:eastAsia="方正仿宋_GBK" w:cs="Times New Roman"/>
          <w:sz w:val="32"/>
          <w:szCs w:val="32"/>
        </w:rPr>
        <w:t>现将有关事项通知如下：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工作原则：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坚持把政治标准放在首位，落实《新时代共青团员先进性评价指导大纲（试行）》和《新时代中学团课教育指导大纲（第1版，2021年）》，落实推优入团、积分入团、评议入团制度，把年满14周岁、思政课考评优良、8学时团课学习合格、年度20小时志愿服务时长等作为入团必备条件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防止“唯成绩”“唯票数”论，切实做到扩量又提质。坚持质量重于数量原则，拉长、做精入团积极分子培养周期，将青年申请入团的过程作为加强组织教育、提升团员意识的过程。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发展要求：</w:t>
      </w:r>
    </w:p>
    <w:p>
      <w:pPr>
        <w:spacing w:line="58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为保证团员质量，学生必须达到以下基本条件方可确定为发展对象：</w:t>
      </w:r>
    </w:p>
    <w:p>
      <w:pPr>
        <w:spacing w:line="58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1.对象：年龄在14周岁以上，28周岁以下的在校学生，承认团的章程，愿意参加团的一个组织并在其中积极工作、执行团的决议和按期交纳团费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spacing w:line="58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2.思想上进。能自觉学习马克思列宁主义、毛泽东思想、邓小平理论、“三个代表”重要思想、科学发展观、习近平新时代中国特色社会主义思想，坚决拥护、执行党的路线、方针、政策；积极参加团组织的各项活动，接受并努力完成团组织交给的工作任务。</w:t>
      </w:r>
    </w:p>
    <w:p>
      <w:pPr>
        <w:spacing w:line="58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3.有明确的学习目标，学习态度端正，有较强的学习能力，能自主学习，积极向上、勇于进取。</w:t>
      </w:r>
    </w:p>
    <w:p>
      <w:pPr>
        <w:spacing w:line="58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方正仿宋_GBK" w:cs="Times New Roman"/>
          <w:sz w:val="32"/>
          <w:szCs w:val="32"/>
        </w:rPr>
        <w:t>.遵守校纪校规，对严重违纪、受过处分者不予以考虑。</w:t>
      </w:r>
    </w:p>
    <w:p>
      <w:pPr>
        <w:spacing w:line="58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方正仿宋_GBK" w:cs="Times New Roman"/>
          <w:sz w:val="32"/>
          <w:szCs w:val="32"/>
        </w:rPr>
        <w:t>.具有团队意识、服务意识、责任意识和奉献精神，积极参加青年志愿服务活动，在班级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ascii="Times New Roman" w:hAnsi="Times New Roman" w:eastAsia="方正仿宋_GBK" w:cs="Times New Roman"/>
          <w:sz w:val="32"/>
          <w:szCs w:val="32"/>
        </w:rPr>
        <w:t>系部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、校级</w:t>
      </w:r>
      <w:r>
        <w:rPr>
          <w:rFonts w:ascii="Times New Roman" w:hAnsi="Times New Roman" w:eastAsia="方正仿宋_GBK" w:cs="Times New Roman"/>
          <w:sz w:val="32"/>
          <w:szCs w:val="32"/>
        </w:rPr>
        <w:t>担任学生干部者优先。</w:t>
      </w:r>
    </w:p>
    <w:p>
      <w:pPr>
        <w:spacing w:line="580" w:lineRule="exact"/>
        <w:ind w:firstLine="640" w:firstLineChars="200"/>
        <w:rPr>
          <w:rFonts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方正仿宋_GBK" w:cs="Times New Roman"/>
          <w:sz w:val="32"/>
          <w:szCs w:val="32"/>
        </w:rPr>
        <w:t>.有两名品学兼优的团员（一般由团支部书记和支部委员担任）愿意介绍其入团。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发展程序：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方正楷体_GBK" w:hAnsi="方正楷体_GBK" w:eastAsia="方正楷体_GBK" w:cs="方正楷体_GBK"/>
          <w:b/>
          <w:bCs/>
          <w:sz w:val="36"/>
          <w:szCs w:val="36"/>
          <w:lang w:eastAsia="zh-CN"/>
        </w:rPr>
      </w:pPr>
      <w:r>
        <w:rPr>
          <w:rFonts w:hint="eastAsia" w:ascii="方正楷体_GBK" w:hAnsi="方正楷体_GBK" w:eastAsia="方正楷体_GBK" w:cs="方正楷体_GBK"/>
          <w:b/>
          <w:bCs/>
          <w:sz w:val="36"/>
          <w:szCs w:val="36"/>
          <w:lang w:eastAsia="zh-CN"/>
        </w:rPr>
        <w:t>（一）申请入团</w:t>
      </w:r>
    </w:p>
    <w:p>
      <w:pPr>
        <w:numPr>
          <w:ilvl w:val="0"/>
          <w:numId w:val="2"/>
        </w:numPr>
        <w:spacing w:line="580" w:lineRule="exact"/>
        <w:rPr>
          <w:rFonts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eastAsia="zh-CN"/>
        </w:rPr>
        <w:t>提交入团申请书。</w:t>
      </w:r>
    </w:p>
    <w:p>
      <w:pPr>
        <w:numPr>
          <w:ilvl w:val="0"/>
          <w:numId w:val="0"/>
        </w:numPr>
        <w:spacing w:line="58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申请入团的青年学生，必须向团组织提出书面申请。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入团申请书一般应当包括以下基本内容：</w:t>
      </w:r>
    </w:p>
    <w:p>
      <w:pPr>
        <w:numPr>
          <w:ilvl w:val="0"/>
          <w:numId w:val="0"/>
        </w:numPr>
        <w:spacing w:line="580" w:lineRule="exact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（1）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为什么要入团，主要包括对团的认识和入团动机。比如，参加团课，学习党的创新理论，学习党史和团史等情况，对团的性质的认识，对党、团、队政治关系的认识，入团动机和入团愿望等。</w:t>
      </w:r>
    </w:p>
    <w:p>
      <w:pPr>
        <w:numPr>
          <w:ilvl w:val="0"/>
          <w:numId w:val="0"/>
        </w:numPr>
        <w:spacing w:line="580" w:lineRule="exact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（2）自身情况，主要包括政治觉悟、道德品质和现实表现等。比如，个人成长经历，受过何种奖励和处分，以及在“有信仰、讲政治、重品行、争先锋、守纪律”等方面的现实表现等。</w:t>
      </w:r>
    </w:p>
    <w:p>
      <w:pPr>
        <w:numPr>
          <w:ilvl w:val="0"/>
          <w:numId w:val="0"/>
        </w:numPr>
        <w:spacing w:line="58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（3）对待入团的态度和决心，主要包括如何积极争取加入团组织，表明入团决心和今后工作、学习、生活等方面的打算。</w:t>
      </w:r>
    </w:p>
    <w:p>
      <w:pPr>
        <w:numPr>
          <w:ilvl w:val="0"/>
          <w:numId w:val="0"/>
        </w:numPr>
        <w:spacing w:line="580" w:lineRule="exact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派人谈话。</w:t>
      </w:r>
    </w:p>
    <w:p>
      <w:pPr>
        <w:numPr>
          <w:ilvl w:val="0"/>
          <w:numId w:val="0"/>
        </w:numPr>
        <w:spacing w:line="58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各系团总支书记安排专人</w:t>
      </w:r>
      <w:r>
        <w:rPr>
          <w:rFonts w:ascii="Times New Roman" w:hAnsi="Times New Roman" w:eastAsia="方正仿宋_GBK" w:cs="Times New Roman"/>
          <w:sz w:val="32"/>
          <w:szCs w:val="32"/>
        </w:rPr>
        <w:t>看入团申请人是否符合入团条件，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与申请人进行谈话了解基本情况。</w:t>
      </w:r>
      <w:r>
        <w:rPr>
          <w:rFonts w:ascii="Times New Roman" w:hAnsi="Times New Roman" w:eastAsia="方正仿宋_GBK" w:cs="Times New Roman"/>
          <w:sz w:val="32"/>
          <w:szCs w:val="32"/>
        </w:rPr>
        <w:t>入团动机是否端正，对党、团的认识是否深刻，自身情况是否清楚，对待入团态度是否端正等。同时，妥善保存入团申请书。</w:t>
      </w:r>
    </w:p>
    <w:p>
      <w:pPr>
        <w:numPr>
          <w:ilvl w:val="0"/>
          <w:numId w:val="3"/>
        </w:numPr>
        <w:spacing w:line="580" w:lineRule="exact"/>
        <w:rPr>
          <w:rFonts w:hint="eastAsia" w:ascii="方正楷体_GBK" w:hAnsi="方正楷体_GBK" w:eastAsia="方正楷体_GBK" w:cs="方正楷体_GBK"/>
          <w:b/>
          <w:bCs/>
          <w:sz w:val="36"/>
          <w:szCs w:val="36"/>
          <w:lang w:eastAsia="zh-CN"/>
        </w:rPr>
      </w:pPr>
      <w:r>
        <w:rPr>
          <w:rFonts w:hint="eastAsia" w:ascii="方正楷体_GBK" w:hAnsi="方正楷体_GBK" w:eastAsia="方正楷体_GBK" w:cs="方正楷体_GBK"/>
          <w:b/>
          <w:bCs/>
          <w:sz w:val="36"/>
          <w:szCs w:val="36"/>
          <w:lang w:eastAsia="zh-CN"/>
        </w:rPr>
        <w:t>入团积极分子的确定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3.确定和批准入团积极分子</w:t>
      </w:r>
    </w:p>
    <w:p>
      <w:pPr>
        <w:numPr>
          <w:ilvl w:val="0"/>
          <w:numId w:val="0"/>
        </w:numPr>
        <w:spacing w:line="580" w:lineRule="exact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（1）范围：提交入团申请书且团组织已派人谈话的青年</w:t>
      </w:r>
    </w:p>
    <w:p>
      <w:pPr>
        <w:numPr>
          <w:ilvl w:val="0"/>
          <w:numId w:val="0"/>
        </w:numPr>
        <w:spacing w:line="580" w:lineRule="exact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（2）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方式：各系团总支应当在入团申请人中择优确定入团积极分子。确定入团积极分子，可以采取团员推荐、积分入团（附件1）等方式产生人选，注意听取群众意见，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u w:val="none"/>
          <w:lang w:val="en-US" w:eastAsia="zh-CN"/>
        </w:rPr>
        <w:t>由团总支书记召开支部委员会研究决定，并报校团委批准。</w:t>
      </w:r>
    </w:p>
    <w:p>
      <w:pPr>
        <w:numPr>
          <w:ilvl w:val="0"/>
          <w:numId w:val="4"/>
        </w:numPr>
        <w:spacing w:line="580" w:lineRule="exact"/>
        <w:ind w:leftChars="0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指定培养联系人</w:t>
      </w:r>
    </w:p>
    <w:p>
      <w:pPr>
        <w:numPr>
          <w:ilvl w:val="0"/>
          <w:numId w:val="0"/>
        </w:numPr>
        <w:spacing w:line="580" w:lineRule="exact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（1）范围：由一名团员和一名党员组成。团员为各系团总支学生副书记担任，党员由团总支书记担任。</w:t>
      </w:r>
    </w:p>
    <w:p>
      <w:pPr>
        <w:numPr>
          <w:ilvl w:val="0"/>
          <w:numId w:val="0"/>
        </w:numPr>
        <w:spacing w:line="580" w:lineRule="exact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（2）主要任务：向入团积极分子宣传党的创新理论和党的历史，介绍团的基本知识；了解入团积极分子的政治觉悟、道德品质和现实表现等，做好培养教育工作，引导入团积极分子端正入团动机；及时向团组织汇报入团积极分子情况；向团组织提出是否将入团积极分子列为发展对象的意见。</w:t>
      </w:r>
    </w:p>
    <w:p>
      <w:pPr>
        <w:numPr>
          <w:ilvl w:val="0"/>
          <w:numId w:val="3"/>
        </w:numPr>
        <w:spacing w:line="580" w:lineRule="exact"/>
        <w:ind w:left="0" w:leftChars="0" w:firstLine="0" w:firstLineChars="0"/>
        <w:rPr>
          <w:rFonts w:hint="eastAsia" w:ascii="方正楷体_GBK" w:hAnsi="方正楷体_GBK" w:eastAsia="方正楷体_GBK" w:cs="方正楷体_GBK"/>
          <w:b/>
          <w:bCs/>
          <w:sz w:val="36"/>
          <w:szCs w:val="36"/>
          <w:lang w:val="en-US" w:eastAsia="zh-CN"/>
        </w:rPr>
      </w:pPr>
      <w:r>
        <w:rPr>
          <w:rFonts w:hint="eastAsia" w:ascii="方正楷体_GBK" w:hAnsi="方正楷体_GBK" w:eastAsia="方正楷体_GBK" w:cs="方正楷体_GBK"/>
          <w:b/>
          <w:bCs/>
          <w:sz w:val="36"/>
          <w:szCs w:val="36"/>
          <w:lang w:val="en-US" w:eastAsia="zh-CN"/>
        </w:rPr>
        <w:t>入团积极分子的教育、培养和考察</w:t>
      </w:r>
    </w:p>
    <w:p>
      <w:pPr>
        <w:numPr>
          <w:ilvl w:val="0"/>
          <w:numId w:val="4"/>
        </w:numPr>
        <w:spacing w:line="580" w:lineRule="exact"/>
        <w:ind w:leftChars="0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入团积极分子的教育、培养和考察</w:t>
      </w:r>
    </w:p>
    <w:p>
      <w:pPr>
        <w:numPr>
          <w:ilvl w:val="0"/>
          <w:numId w:val="0"/>
        </w:numPr>
        <w:spacing w:line="580" w:lineRule="exact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（1）条件：校团委、各系团总支需对入团积极分子的教育、培养和考察,培养考察期应当达到三个月以上。培养考察期间培养联系人应当与入团积极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u w:val="none"/>
          <w:lang w:val="en-US" w:eastAsia="zh-CN"/>
        </w:rPr>
        <w:t>分子谈心谈话不少于两次。</w:t>
      </w:r>
    </w:p>
    <w:p>
      <w:pPr>
        <w:numPr>
          <w:ilvl w:val="0"/>
          <w:numId w:val="0"/>
        </w:numPr>
        <w:spacing w:line="580" w:lineRule="exact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（2）政治教育：校团委将对入团积极分子开展思想政治教育，帮助他们提高政治觉悟，端正入团动机，逐步树立今后成长为共产党员的政治追求，确立为共产主义事业而奋斗的信念。入团积极分子在发展入团之前，校团委将组织其参加不少于8学时的团课学习,并采取适当方式检查考核学习效果。</w:t>
      </w:r>
    </w:p>
    <w:p>
      <w:pPr>
        <w:numPr>
          <w:ilvl w:val="0"/>
          <w:numId w:val="0"/>
        </w:numPr>
        <w:spacing w:line="580" w:lineRule="exact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（3）实践教育：各系团总支应当吸收入团积极分子参加团的活动,给他们分配一定的实践工作，注重在实践中加强培养锻炼。应当引导和组织入团积极分子开展志愿服务，成为注册志愿者，并将志愿服务情况作为重要考察内容。</w:t>
      </w:r>
    </w:p>
    <w:p>
      <w:pPr>
        <w:numPr>
          <w:ilvl w:val="0"/>
          <w:numId w:val="3"/>
        </w:numPr>
        <w:spacing w:line="580" w:lineRule="exact"/>
        <w:ind w:left="0" w:leftChars="0" w:firstLine="0" w:firstLineChars="0"/>
        <w:rPr>
          <w:rFonts w:hint="eastAsia" w:ascii="方正楷体_GBK" w:hAnsi="方正楷体_GBK" w:eastAsia="方正楷体_GBK" w:cs="方正楷体_GBK"/>
          <w:b/>
          <w:bCs/>
          <w:sz w:val="36"/>
          <w:szCs w:val="36"/>
          <w:lang w:val="en-US" w:eastAsia="zh-CN"/>
        </w:rPr>
      </w:pPr>
      <w:r>
        <w:rPr>
          <w:rFonts w:hint="eastAsia" w:ascii="方正楷体_GBK" w:hAnsi="方正楷体_GBK" w:eastAsia="方正楷体_GBK" w:cs="方正楷体_GBK"/>
          <w:b/>
          <w:bCs/>
          <w:sz w:val="36"/>
          <w:szCs w:val="36"/>
          <w:lang w:val="en-US" w:eastAsia="zh-CN"/>
        </w:rPr>
        <w:t>发展对象的确定</w:t>
      </w:r>
    </w:p>
    <w:p>
      <w:pPr>
        <w:numPr>
          <w:ilvl w:val="0"/>
          <w:numId w:val="4"/>
        </w:numPr>
        <w:spacing w:line="580" w:lineRule="exact"/>
        <w:ind w:left="0" w:leftChars="0" w:firstLine="0" w:firstLineChars="0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推荐发展对象</w:t>
      </w:r>
    </w:p>
    <w:p>
      <w:pPr>
        <w:numPr>
          <w:ilvl w:val="0"/>
          <w:numId w:val="0"/>
        </w:numPr>
        <w:spacing w:line="580" w:lineRule="exact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（1）条件：经过三个月以上培养教育和考察、基本具备团员条件的入团积极分子，可以列为发展对象。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（2）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要求：各系团总支应当听取培养联系人、党(团)员和群众意见，依据团员先进性评价指导标准（附件2），对入团积极分子开展一次综合评价，评价结果作为确定发展对象的主要依据。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（3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）注意：评价应当把政治标准放在首位，全面反映情况，防止“唯成绩”“唯票数”，任何个人不得指定发展对象。</w:t>
      </w:r>
    </w:p>
    <w:p>
      <w:pPr>
        <w:numPr>
          <w:ilvl w:val="0"/>
          <w:numId w:val="4"/>
        </w:numPr>
        <w:spacing w:line="580" w:lineRule="exact"/>
        <w:ind w:left="0" w:leftChars="0" w:firstLine="0" w:firstLineChars="0"/>
        <w:rPr>
          <w:rFonts w:hint="default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预审发展对象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（1）预审组织：各系团总支书记对发展对象的各方面条件进行预审，由校团委对发展对象成绩进行终审。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（2）内容：推荐的发展对象的基本条件、参加团课学习和志愿服务等培养教育情况、综合评价结果。</w:t>
      </w:r>
    </w:p>
    <w:p>
      <w:pPr>
        <w:numPr>
          <w:ilvl w:val="0"/>
          <w:numId w:val="4"/>
        </w:numPr>
        <w:spacing w:line="580" w:lineRule="exact"/>
        <w:ind w:left="0" w:leftChars="0" w:firstLine="0" w:firstLineChars="0"/>
        <w:rPr>
          <w:rFonts w:hint="default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公示发展对象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（1）要求：结果应当公示、接受群众监督，公示期不少于五个工作日。</w:t>
      </w:r>
    </w:p>
    <w:p>
      <w:pPr>
        <w:numPr>
          <w:ilvl w:val="0"/>
          <w:numId w:val="0"/>
        </w:numPr>
        <w:spacing w:line="580" w:lineRule="exact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（2）注意：公示无异议的，校团委将通知推荐的团总支并向预审合格的发展对象发放《中国共产主义青年团入团志愿书》。</w:t>
      </w:r>
    </w:p>
    <w:p>
      <w:pPr>
        <w:numPr>
          <w:ilvl w:val="0"/>
          <w:numId w:val="0"/>
        </w:numPr>
        <w:spacing w:line="580" w:lineRule="exact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9.确定入团介绍人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（1）数量：2名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（2）方式：一般由培养联系人担任。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（3）主要任务：向发展对象解释党和团的关系，解释团的章程，说明团员的条件、义务和权利；认真了解发展对象的入团动机、政治觉悟、道德品质、工作学习经历、现实表现等情况，如实向团组织汇报；指导发展对象填写入团志愿书，并认真填写自己的意见；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u w:val="none"/>
          <w:lang w:val="en-US" w:eastAsia="zh-CN"/>
        </w:rPr>
        <w:t>向支部大会负责地介绍发展对象的情况。</w:t>
      </w:r>
    </w:p>
    <w:p>
      <w:pPr>
        <w:numPr>
          <w:ilvl w:val="0"/>
          <w:numId w:val="3"/>
        </w:numPr>
        <w:spacing w:line="580" w:lineRule="exact"/>
        <w:ind w:left="0" w:leftChars="0" w:firstLine="0" w:firstLineChars="0"/>
        <w:rPr>
          <w:rFonts w:hint="default" w:ascii="方正楷体_GBK" w:hAnsi="方正楷体_GBK" w:eastAsia="方正楷体_GBK" w:cs="方正楷体_GBK"/>
          <w:b/>
          <w:bCs/>
          <w:sz w:val="36"/>
          <w:szCs w:val="36"/>
          <w:lang w:val="en-US" w:eastAsia="zh-CN"/>
        </w:rPr>
      </w:pPr>
      <w:r>
        <w:rPr>
          <w:rFonts w:hint="eastAsia" w:ascii="方正楷体_GBK" w:hAnsi="方正楷体_GBK" w:eastAsia="方正楷体_GBK" w:cs="方正楷体_GBK"/>
          <w:b/>
          <w:bCs/>
          <w:sz w:val="36"/>
          <w:szCs w:val="36"/>
          <w:lang w:val="en-US" w:eastAsia="zh-CN"/>
        </w:rPr>
        <w:t>新团员的接收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eastAsia" w:ascii="方正楷体_GBK" w:hAnsi="方正楷体_GBK" w:eastAsia="方正楷体_GBK" w:cs="方正楷体_GBK"/>
          <w:b/>
          <w:bCs/>
          <w:sz w:val="36"/>
          <w:szCs w:val="36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10.填写入团志愿书：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发展对象应当认真如实填写入团志愿书。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11.支部大会讨论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（1）程序：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①发展对象汇报对团的认识、入团动机、个人简历和家庭情况，以及需向团组织说明的问题；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②入团介绍人介绍发展对象有关情况，并对其能否入团表明意见；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③支部委员会报告对发展对象的审议意见；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④与会团员对发展对象能否入团进行充分讨论，并采取无记名投票方式进行表决。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（2）注意：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赞成人数超过应到会有表决权团员的半数，才能通过接收新团员的决议。因故不能到会的有表决权的团员，在支部大会召开前正式向团支部提出书面意见的，应当统计在票数内。支部大会讨论两名以上的发展对象入团时，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u w:val="single"/>
          <w:lang w:val="en-US" w:eastAsia="zh-CN"/>
        </w:rPr>
        <w:t>必须逐个讨论和表决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（3）决议：各系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团总支应当及时将支部大会决议写入入团志愿书，连同本人入团申请书，一并报校团委审批。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（4）决议内容：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主要包括发展对象的主要表现；应到会和实际到会有表决权的团员人数；表决结果；通过决议的日期；支部书记签名。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12.校团委员审批、县级以上团委备案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（1）要求：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接收新团员一般由校团委审批。校团委对团支部上报的接收新团员的决议，在一个月内审批并报教育局团工委备案。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（2）方式：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审批接收新团员必须召开团的委员会会议或者常务委员会会议、书记会议，集体审议，表决决定，不能由个人决定。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（3）审议内容：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发展对象是否具备团员条件，入团程序是否规范完备等。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（4）注意：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符合条件、手续完备的，批准其为团员。审批意见写入入团志愿书并通知报批的团组织。审批两名以上发展对象入团时，应当逐个审议和表决。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13.审批结果反馈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（1）方式：团支部应当及时将审批结果通知本人并在支部大会.上宣布。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（2）注意：被批准入团的，从支部大会通过之日起取得团籍、计算团龄，并交纳团费。未被批准入团的，团组织应当将情况及时通知本人，帮助其认识不足、继续努力进步。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14.入团仪式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新团员必须参加入团仪式，在团旗下进行入团宣誓。团组织应当规范开展入团仪式，按照规定向新团员颁发团员证和团徽徽章。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default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15.档案管理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（1）纸质材料：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团组织应当规范建立新团员档案，主要包括入团志愿书、入团申请书、入团积极分子培养考察(团校学习结业)材料、团员证等</w:t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（2）电子档案：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经审批同意后一个月内，应当在智慧团建”系统中建立新团员电子档案。</w:t>
      </w:r>
    </w:p>
    <w:p>
      <w:pPr>
        <w:numPr>
          <w:ilvl w:val="0"/>
          <w:numId w:val="0"/>
        </w:numPr>
        <w:spacing w:line="580" w:lineRule="exact"/>
        <w:ind w:leftChars="0"/>
        <w:rPr>
          <w:rFonts w:hint="default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（3）注意：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团员档案应当按照国家规定纳入学籍档案或人事档案。入团志愿书是首要团员档案，遗失或不完整的不补办。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发展时间：</w:t>
      </w:r>
    </w:p>
    <w:p>
      <w:pPr>
        <w:spacing w:line="58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（一）</w:t>
      </w:r>
      <w:r>
        <w:rPr>
          <w:rFonts w:ascii="Times New Roman" w:hAnsi="Times New Roman" w:eastAsia="方正仿宋_GBK" w:cs="Times New Roman"/>
          <w:sz w:val="32"/>
          <w:szCs w:val="32"/>
        </w:rPr>
        <w:t>各系部团总支于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4</w:t>
      </w:r>
      <w:r>
        <w:rPr>
          <w:rFonts w:ascii="Times New Roman" w:hAnsi="Times New Roman" w:eastAsia="方正仿宋_GBK" w:cs="Times New Roman"/>
          <w:b/>
          <w:bCs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方正仿宋_GBK" w:cs="Times New Roman"/>
          <w:b/>
          <w:bCs/>
          <w:sz w:val="32"/>
          <w:szCs w:val="32"/>
        </w:rPr>
        <w:t>日前</w:t>
      </w:r>
      <w:r>
        <w:rPr>
          <w:rFonts w:ascii="Times New Roman" w:hAnsi="Times New Roman" w:eastAsia="方正仿宋_GBK" w:cs="Times New Roman"/>
          <w:sz w:val="32"/>
          <w:szCs w:val="32"/>
        </w:rPr>
        <w:t>将入团积极分子的相关材料及入团申请上报学校团委审批，并参与团校学习、考核。</w:t>
      </w:r>
    </w:p>
    <w:p>
      <w:pPr>
        <w:spacing w:line="580" w:lineRule="exact"/>
        <w:ind w:firstLine="640" w:firstLineChars="200"/>
        <w:rPr>
          <w:rFonts w:ascii="Times New Roman" w:hAnsi="Times New Roman" w:eastAsia="方正仿宋_GBK" w:cs="Times New Roman"/>
          <w:b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（二）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方正仿宋_GBK" w:cs="Times New Roman"/>
          <w:sz w:val="32"/>
          <w:szCs w:val="32"/>
        </w:rPr>
        <w:t>月考核结束后,发放预备团员名单，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6月举行</w:t>
      </w:r>
      <w:r>
        <w:rPr>
          <w:rFonts w:ascii="Times New Roman" w:hAnsi="Times New Roman" w:eastAsia="方正仿宋_GBK" w:cs="Times New Roman"/>
          <w:sz w:val="32"/>
          <w:szCs w:val="32"/>
        </w:rPr>
        <w:t>入团宣誓仪式。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相关要求：</w:t>
      </w:r>
    </w:p>
    <w:p>
      <w:pPr>
        <w:spacing w:line="58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1.各系部团总支接此通知后，在各班级团支部进行广泛的宣传。各团支部要对班团外青年学生做好思想教育工作，鼓励他们向团组织靠拢。并严格按照组织发展程序，做好新团员发展工作，把好质量关。</w:t>
      </w:r>
    </w:p>
    <w:p>
      <w:pPr>
        <w:spacing w:line="58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2.各系部团总支要深刻认识到这次发展新团员的重要意义，并要以这次发展新团员为契机，带动和加强团组织的自身建设，进一步增强共青团员意识，增强团组织的凝聚力和战斗力。</w:t>
      </w:r>
    </w:p>
    <w:p>
      <w:pPr>
        <w:spacing w:line="58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 xml:space="preserve">  请各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系</w:t>
      </w:r>
      <w:r>
        <w:rPr>
          <w:rFonts w:ascii="Times New Roman" w:hAnsi="Times New Roman" w:eastAsia="方正仿宋_GBK" w:cs="Times New Roman"/>
          <w:sz w:val="32"/>
          <w:szCs w:val="32"/>
        </w:rPr>
        <w:t>团总支、团支部重视团员发展工作，严格按照团员发展标准，在保证质量、严格程序的基础上，积极完成团员发展工作。</w:t>
      </w:r>
    </w:p>
    <w:p>
      <w:pPr>
        <w:spacing w:line="580" w:lineRule="exact"/>
        <w:rPr>
          <w:rFonts w:hint="eastAsia" w:ascii="Times New Roman" w:hAnsi="Times New Roman" w:eastAsia="方正仿宋_GBK" w:cs="Times New Roman"/>
          <w:sz w:val="32"/>
          <w:szCs w:val="32"/>
        </w:rPr>
      </w:pPr>
    </w:p>
    <w:p>
      <w:pPr>
        <w:spacing w:line="580" w:lineRule="exact"/>
        <w:rPr>
          <w:rFonts w:ascii="Times New Roman" w:hAnsi="Times New Roman" w:eastAsia="方正仿宋_GBK" w:cs="Times New Roman"/>
          <w:sz w:val="32"/>
          <w:szCs w:val="32"/>
        </w:rPr>
      </w:pPr>
    </w:p>
    <w:p>
      <w:pPr>
        <w:spacing w:line="580" w:lineRule="exact"/>
        <w:ind w:firstLine="3520" w:firstLineChars="1100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共青团扬州高等职业技术学校委员会</w:t>
      </w:r>
    </w:p>
    <w:p>
      <w:pPr>
        <w:spacing w:line="580" w:lineRule="exact"/>
        <w:ind w:firstLine="5120" w:firstLineChars="1600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二〇二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四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年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三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月</w:t>
      </w:r>
    </w:p>
    <w:p>
      <w:pPr>
        <w:spacing w:line="580" w:lineRule="exact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spacing w:line="580" w:lineRule="exact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附件一：扬州高等职业技术学校入团积极分子考核表</w:t>
      </w:r>
    </w:p>
    <w:p>
      <w:pPr>
        <w:spacing w:line="580" w:lineRule="exact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附件二：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新时代共青团员先进性评价指导大纲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高中（中职）学生团员</w:t>
      </w:r>
    </w:p>
    <w:p>
      <w:pPr>
        <w:spacing w:line="580" w:lineRule="exact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附件三：扬州高等职业技术学校2024年上半年入团积极分子名单</w:t>
      </w:r>
    </w:p>
    <w:p>
      <w:pPr>
        <w:spacing w:line="580" w:lineRule="exact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附件四：《入团申请书》格式内容要求</w:t>
      </w:r>
    </w:p>
    <w:p>
      <w:pPr>
        <w:jc w:val="left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jc w:val="left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ascii="方正小标宋_GBK" w:hAnsi="Times New Roman" w:eastAsia="方正小标宋_GBK" w:cs="Times New Roman"/>
          <w:sz w:val="44"/>
          <w:szCs w:val="44"/>
        </w:rPr>
      </w:pPr>
      <w:r>
        <w:rPr>
          <w:rFonts w:hint="eastAsia" w:ascii="方正小标宋_GBK" w:hAnsi="Times New Roman" w:eastAsia="方正小标宋_GBK" w:cs="Times New Roman"/>
          <w:sz w:val="44"/>
          <w:szCs w:val="44"/>
        </w:rPr>
        <w:t>扬州高等职业技术学校入团积极分子考核表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系部：         班级：      姓名：    填写时间：  年  月</w:t>
      </w:r>
      <w:r>
        <w:rPr>
          <w:rFonts w:hint="eastAsia" w:ascii="Times New Roman" w:hAnsi="Times New Roman" w:eastAsia="方正仿宋_GBK" w:cs="Times New Roman"/>
          <w:sz w:val="28"/>
          <w:szCs w:val="28"/>
        </w:rPr>
        <w:t xml:space="preserve"> </w:t>
      </w:r>
      <w:r>
        <w:rPr>
          <w:rFonts w:ascii="Times New Roman" w:hAnsi="Times New Roman" w:eastAsia="方正仿宋_GBK" w:cs="Times New Roman"/>
          <w:sz w:val="28"/>
          <w:szCs w:val="28"/>
        </w:rPr>
        <w:t xml:space="preserve"> 日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4962"/>
        <w:gridCol w:w="1134"/>
        <w:gridCol w:w="1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</w:rPr>
              <w:t>分类</w:t>
            </w:r>
          </w:p>
        </w:tc>
        <w:tc>
          <w:tcPr>
            <w:tcW w:w="4962" w:type="dxa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</w:rPr>
              <w:t>具体内容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</w:rPr>
              <w:t>自评得分</w:t>
            </w:r>
          </w:p>
        </w:tc>
        <w:tc>
          <w:tcPr>
            <w:tcW w:w="1071" w:type="dxa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</w:rPr>
              <w:t>组织评分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</w:rPr>
              <w:t>思政考评20分</w:t>
            </w:r>
            <w:r>
              <w:rPr>
                <w:rFonts w:hint="eastAsia" w:ascii="Times New Roman" w:hAnsi="Times New Roman" w:eastAsia="方正仿宋_GBK" w:cs="Times New Roman"/>
              </w:rPr>
              <w:t>（此项需为满分）</w:t>
            </w:r>
          </w:p>
        </w:tc>
        <w:tc>
          <w:tcPr>
            <w:tcW w:w="4962" w:type="dxa"/>
          </w:tcPr>
          <w:p>
            <w:pPr>
              <w:rPr>
                <w:rFonts w:ascii="Times New Roman" w:hAnsi="Times New Roman" w:eastAsia="方正仿宋_GBK" w:cs="Times New Roman"/>
                <w:color w:val="FF0000"/>
              </w:rPr>
            </w:pPr>
            <w:r>
              <w:rPr>
                <w:rFonts w:hint="eastAsia" w:ascii="Times New Roman" w:hAnsi="Times New Roman" w:eastAsia="方正仿宋_GBK" w:cs="Times New Roman"/>
              </w:rPr>
              <w:t>坚定理想信念，在学习贯彻习近平新时代中国特色社会主义思想中把牢青春航向。</w:t>
            </w:r>
            <w:r>
              <w:rPr>
                <w:rFonts w:ascii="Times New Roman" w:hAnsi="Times New Roman" w:eastAsia="方正仿宋_GBK" w:cs="Times New Roman"/>
              </w:rPr>
              <w:t>深刻领会“两个确立”的决定性意义，不断增强“四个意识”，坚定“四个自信”，做到“两个维护”</w:t>
            </w:r>
            <w:r>
              <w:rPr>
                <w:rFonts w:hint="eastAsia" w:ascii="Times New Roman" w:hAnsi="Times New Roman" w:eastAsia="方正仿宋_GBK" w:cs="Times New Roman"/>
              </w:rPr>
              <w:t>，</w:t>
            </w:r>
            <w:r>
              <w:rPr>
                <w:rFonts w:ascii="Times New Roman" w:hAnsi="Times New Roman" w:eastAsia="方正仿宋_GBK" w:cs="Times New Roman"/>
              </w:rPr>
              <w:t>铸牢听党话，跟党走的立身之本和政治之魂</w:t>
            </w:r>
            <w:r>
              <w:rPr>
                <w:rFonts w:hint="eastAsia" w:ascii="Times New Roman" w:hAnsi="Times New Roman" w:eastAsia="方正仿宋_GBK" w:cs="Times New Roman"/>
              </w:rPr>
              <w:t>，</w:t>
            </w:r>
            <w:r>
              <w:rPr>
                <w:rFonts w:ascii="Times New Roman" w:hAnsi="Times New Roman" w:eastAsia="方正仿宋_GBK" w:cs="Times New Roman"/>
              </w:rPr>
              <w:t>把牢走中国特色社会主义道路，为共产主义远大理想不懈奋斗的政治方向</w:t>
            </w:r>
            <w:r>
              <w:rPr>
                <w:rFonts w:hint="eastAsia" w:ascii="Times New Roman" w:hAnsi="Times New Roman" w:eastAsia="方正仿宋_GBK" w:cs="Times New Roman"/>
              </w:rPr>
              <w:t>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  <w:tc>
          <w:tcPr>
            <w:tcW w:w="4962" w:type="dxa"/>
          </w:tcPr>
          <w:p>
            <w:pPr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</w:rPr>
              <w:t>不信仰宗教、不参加宗教活动，自觉抵制封建迷信，反对邪教</w:t>
            </w:r>
            <w:r>
              <w:rPr>
                <w:rFonts w:hint="eastAsia" w:ascii="Times New Roman" w:hAnsi="Times New Roman" w:eastAsia="方正仿宋_GBK" w:cs="Times New Roman"/>
              </w:rPr>
              <w:t>，无违法、违纪等行为。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  <w:tc>
          <w:tcPr>
            <w:tcW w:w="4962" w:type="dxa"/>
          </w:tcPr>
          <w:p>
            <w:pPr>
              <w:rPr>
                <w:rFonts w:ascii="Times New Roman" w:hAnsi="Times New Roman" w:eastAsia="方正仿宋_GBK" w:cs="Times New Roman"/>
              </w:rPr>
            </w:pPr>
            <w:r>
              <w:rPr>
                <w:rFonts w:hint="eastAsia" w:ascii="Times New Roman" w:hAnsi="Times New Roman" w:eastAsia="方正仿宋_GBK" w:cs="Times New Roman"/>
              </w:rPr>
              <w:t>思政课考核优良。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hint="eastAsia" w:ascii="Times New Roman" w:hAnsi="Times New Roman" w:eastAsia="方正仿宋_GBK" w:cs="Times New Roman"/>
              </w:rPr>
              <w:t>志愿服务</w:t>
            </w:r>
            <w:r>
              <w:rPr>
                <w:rFonts w:ascii="Times New Roman" w:hAnsi="Times New Roman" w:eastAsia="方正仿宋_GBK" w:cs="Times New Roman"/>
              </w:rPr>
              <w:t>10</w:t>
            </w:r>
            <w:r>
              <w:rPr>
                <w:rFonts w:hint="eastAsia" w:ascii="Times New Roman" w:hAnsi="Times New Roman" w:eastAsia="方正仿宋_GBK" w:cs="Times New Roman"/>
              </w:rPr>
              <w:t>分</w:t>
            </w:r>
          </w:p>
        </w:tc>
        <w:tc>
          <w:tcPr>
            <w:tcW w:w="4962" w:type="dxa"/>
          </w:tcPr>
          <w:p>
            <w:pPr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</w:rPr>
              <w:t>成为</w:t>
            </w:r>
            <w:r>
              <w:rPr>
                <w:rFonts w:hint="eastAsia" w:ascii="Times New Roman" w:hAnsi="Times New Roman" w:eastAsia="方正仿宋_GBK" w:cs="Times New Roman"/>
              </w:rPr>
              <w:t>“志愿扬州”的</w:t>
            </w:r>
            <w:r>
              <w:rPr>
                <w:rFonts w:ascii="Times New Roman" w:hAnsi="Times New Roman" w:eastAsia="方正仿宋_GBK" w:cs="Times New Roman"/>
              </w:rPr>
              <w:t>注册志愿者，年度志愿服务时长不少于20小时。</w:t>
            </w:r>
            <w:r>
              <w:rPr>
                <w:rFonts w:hint="eastAsia" w:ascii="Times New Roman" w:hAnsi="Times New Roman" w:eastAsia="方正仿宋_GBK" w:cs="Times New Roman"/>
              </w:rPr>
              <w:t>+6分（此项为必备条件，需在入团前满足要求）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  <w:tc>
          <w:tcPr>
            <w:tcW w:w="1071" w:type="dxa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  <w:tc>
          <w:tcPr>
            <w:tcW w:w="4962" w:type="dxa"/>
          </w:tcPr>
          <w:p>
            <w:pPr>
              <w:rPr>
                <w:rFonts w:ascii="Times New Roman" w:hAnsi="Times New Roman" w:eastAsia="方正仿宋_GBK" w:cs="Times New Roman"/>
              </w:rPr>
            </w:pPr>
            <w:r>
              <w:rPr>
                <w:rFonts w:hint="eastAsia" w:ascii="Times New Roman" w:hAnsi="Times New Roman" w:eastAsia="方正仿宋_GBK" w:cs="Times New Roman"/>
              </w:rPr>
              <w:t>参加校系</w:t>
            </w:r>
            <w:r>
              <w:rPr>
                <w:rFonts w:ascii="Times New Roman" w:hAnsi="Times New Roman" w:eastAsia="方正仿宋_GBK" w:cs="Times New Roman"/>
              </w:rPr>
              <w:t>学雷锋志愿服务等社会公益活动，</w:t>
            </w:r>
            <w:r>
              <w:rPr>
                <w:rFonts w:hint="eastAsia" w:ascii="Times New Roman" w:hAnsi="Times New Roman" w:eastAsia="方正仿宋_GBK" w:cs="Times New Roman"/>
              </w:rPr>
              <w:t>并在社区形成一定影响力</w:t>
            </w:r>
            <w:r>
              <w:rPr>
                <w:rFonts w:ascii="Times New Roman" w:hAnsi="Times New Roman" w:eastAsia="方正仿宋_GBK" w:cs="Times New Roman"/>
              </w:rPr>
              <w:t>。</w:t>
            </w:r>
            <w:r>
              <w:rPr>
                <w:rFonts w:hint="eastAsia" w:ascii="Times New Roman" w:hAnsi="Times New Roman" w:eastAsia="方正仿宋_GBK" w:cs="Times New Roman"/>
              </w:rPr>
              <w:t>+</w:t>
            </w:r>
            <w:r>
              <w:rPr>
                <w:rFonts w:ascii="Times New Roman" w:hAnsi="Times New Roman" w:eastAsia="方正仿宋_GBK" w:cs="Times New Roman"/>
              </w:rPr>
              <w:t>4</w:t>
            </w:r>
            <w:r>
              <w:rPr>
                <w:rFonts w:hint="eastAsia" w:ascii="Times New Roman" w:hAnsi="Times New Roman" w:eastAsia="方正仿宋_GBK" w:cs="Times New Roman"/>
              </w:rPr>
              <w:t>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  <w:tc>
          <w:tcPr>
            <w:tcW w:w="1071" w:type="dxa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</w:rPr>
              <w:t>社会实践20分</w:t>
            </w:r>
          </w:p>
        </w:tc>
        <w:tc>
          <w:tcPr>
            <w:tcW w:w="4962" w:type="dxa"/>
          </w:tcPr>
          <w:p>
            <w:pPr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</w:rPr>
              <w:t>积极参加</w:t>
            </w:r>
            <w:r>
              <w:rPr>
                <w:rFonts w:hint="eastAsia" w:ascii="Times New Roman" w:hAnsi="Times New Roman" w:eastAsia="方正仿宋_GBK" w:cs="Times New Roman"/>
              </w:rPr>
              <w:t>学校</w:t>
            </w:r>
            <w:r>
              <w:rPr>
                <w:rFonts w:ascii="Times New Roman" w:hAnsi="Times New Roman" w:eastAsia="方正仿宋_GBK" w:cs="Times New Roman"/>
              </w:rPr>
              <w:t>各类</w:t>
            </w:r>
            <w:r>
              <w:rPr>
                <w:rFonts w:hint="eastAsia" w:ascii="Times New Roman" w:hAnsi="Times New Roman" w:eastAsia="方正仿宋_GBK" w:cs="Times New Roman"/>
              </w:rPr>
              <w:t>团学</w:t>
            </w:r>
            <w:r>
              <w:rPr>
                <w:rFonts w:ascii="Times New Roman" w:hAnsi="Times New Roman" w:eastAsia="方正仿宋_GBK" w:cs="Times New Roman"/>
              </w:rPr>
              <w:t>实践活动。</w:t>
            </w:r>
            <w:r>
              <w:rPr>
                <w:rFonts w:hint="eastAsia" w:ascii="Times New Roman" w:hAnsi="Times New Roman" w:eastAsia="方正仿宋_GBK" w:cs="Times New Roman"/>
              </w:rPr>
              <w:t>（+</w:t>
            </w:r>
            <w:r>
              <w:rPr>
                <w:rFonts w:ascii="Times New Roman" w:hAnsi="Times New Roman" w:eastAsia="方正仿宋_GBK" w:cs="Times New Roman"/>
              </w:rPr>
              <w:t>2</w:t>
            </w:r>
            <w:r>
              <w:rPr>
                <w:rFonts w:hint="eastAsia" w:ascii="Times New Roman" w:hAnsi="Times New Roman" w:eastAsia="方正仿宋_GBK" w:cs="Times New Roman"/>
              </w:rPr>
              <w:t>分/次，上限</w:t>
            </w:r>
            <w:r>
              <w:rPr>
                <w:rFonts w:ascii="Times New Roman" w:hAnsi="Times New Roman" w:eastAsia="方正仿宋_GBK" w:cs="Times New Roman"/>
              </w:rPr>
              <w:t>10</w:t>
            </w:r>
            <w:r>
              <w:rPr>
                <w:rFonts w:hint="eastAsia" w:ascii="Times New Roman" w:hAnsi="Times New Roman" w:eastAsia="方正仿宋_GBK" w:cs="Times New Roman"/>
              </w:rPr>
              <w:t>分）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  <w:tc>
          <w:tcPr>
            <w:tcW w:w="1071" w:type="dxa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  <w:tc>
          <w:tcPr>
            <w:tcW w:w="4962" w:type="dxa"/>
          </w:tcPr>
          <w:p>
            <w:pPr>
              <w:rPr>
                <w:rFonts w:ascii="Times New Roman" w:hAnsi="Times New Roman" w:eastAsia="方正仿宋_GBK" w:cs="Times New Roman"/>
              </w:rPr>
            </w:pPr>
            <w:r>
              <w:rPr>
                <w:rFonts w:hint="eastAsia" w:ascii="Times New Roman" w:hAnsi="Times New Roman" w:eastAsia="方正仿宋_GBK" w:cs="Times New Roman"/>
              </w:rPr>
              <w:t>参与全校各类作品征集活动，</w:t>
            </w:r>
            <w:r>
              <w:rPr>
                <w:rFonts w:ascii="Times New Roman" w:hAnsi="Times New Roman" w:eastAsia="方正仿宋_GBK" w:cs="Times New Roman"/>
              </w:rPr>
              <w:t>被学校官媒选用。</w:t>
            </w:r>
            <w:r>
              <w:rPr>
                <w:rFonts w:hint="eastAsia" w:ascii="Times New Roman" w:hAnsi="Times New Roman" w:eastAsia="方正仿宋_GBK" w:cs="Times New Roman"/>
              </w:rPr>
              <w:t>（+</w:t>
            </w:r>
            <w:r>
              <w:rPr>
                <w:rFonts w:ascii="Times New Roman" w:hAnsi="Times New Roman" w:eastAsia="方正仿宋_GBK" w:cs="Times New Roman"/>
              </w:rPr>
              <w:t>2</w:t>
            </w:r>
            <w:r>
              <w:rPr>
                <w:rFonts w:hint="eastAsia" w:ascii="Times New Roman" w:hAnsi="Times New Roman" w:eastAsia="方正仿宋_GBK" w:cs="Times New Roman"/>
              </w:rPr>
              <w:t>分/次，上限</w:t>
            </w:r>
            <w:r>
              <w:rPr>
                <w:rFonts w:ascii="Times New Roman" w:hAnsi="Times New Roman" w:eastAsia="方正仿宋_GBK" w:cs="Times New Roman"/>
              </w:rPr>
              <w:t>10</w:t>
            </w:r>
            <w:r>
              <w:rPr>
                <w:rFonts w:hint="eastAsia" w:ascii="Times New Roman" w:hAnsi="Times New Roman" w:eastAsia="方正仿宋_GBK" w:cs="Times New Roman"/>
              </w:rPr>
              <w:t>分）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  <w:tc>
          <w:tcPr>
            <w:tcW w:w="1071" w:type="dxa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</w:rPr>
              <w:t>参与管理20</w:t>
            </w:r>
          </w:p>
        </w:tc>
        <w:tc>
          <w:tcPr>
            <w:tcW w:w="4962" w:type="dxa"/>
          </w:tcPr>
          <w:p>
            <w:pPr>
              <w:rPr>
                <w:rFonts w:ascii="Times New Roman" w:hAnsi="Times New Roman" w:eastAsia="方正仿宋_GBK" w:cs="Times New Roman"/>
              </w:rPr>
            </w:pPr>
            <w:r>
              <w:rPr>
                <w:rFonts w:hint="eastAsia" w:ascii="Times New Roman" w:hAnsi="Times New Roman" w:eastAsia="方正仿宋_GBK" w:cs="Times New Roman"/>
              </w:rPr>
              <w:t>积极参加学校各类社团</w:t>
            </w:r>
            <w:r>
              <w:rPr>
                <w:rFonts w:ascii="Times New Roman" w:hAnsi="Times New Roman" w:eastAsia="方正仿宋_GBK" w:cs="Times New Roman"/>
              </w:rPr>
              <w:t>。（系部普通社团</w:t>
            </w:r>
            <w:r>
              <w:rPr>
                <w:rFonts w:hint="eastAsia" w:ascii="Times New Roman" w:hAnsi="Times New Roman" w:eastAsia="方正仿宋_GBK" w:cs="Times New Roman"/>
              </w:rPr>
              <w:t>+</w:t>
            </w:r>
            <w:r>
              <w:rPr>
                <w:rFonts w:ascii="Times New Roman" w:hAnsi="Times New Roman" w:eastAsia="方正仿宋_GBK" w:cs="Times New Roman"/>
              </w:rPr>
              <w:t>3分、系部特色社团及校级社团</w:t>
            </w:r>
            <w:r>
              <w:rPr>
                <w:rFonts w:hint="eastAsia" w:ascii="Times New Roman" w:hAnsi="Times New Roman" w:eastAsia="方正仿宋_GBK" w:cs="Times New Roman"/>
              </w:rPr>
              <w:t>+</w:t>
            </w:r>
            <w:r>
              <w:rPr>
                <w:rFonts w:ascii="Times New Roman" w:hAnsi="Times New Roman" w:eastAsia="方正仿宋_GBK" w:cs="Times New Roman"/>
              </w:rPr>
              <w:t>5分）</w:t>
            </w:r>
            <w:r>
              <w:rPr>
                <w:rFonts w:hint="eastAsia" w:ascii="Times New Roman" w:hAnsi="Times New Roman" w:eastAsia="方正仿宋_GBK" w:cs="Times New Roman"/>
              </w:rPr>
              <w:t>以最高的计。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  <w:tc>
          <w:tcPr>
            <w:tcW w:w="1071" w:type="dxa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  <w:tc>
          <w:tcPr>
            <w:tcW w:w="4962" w:type="dxa"/>
            <w:vMerge w:val="restart"/>
          </w:tcPr>
          <w:p>
            <w:pPr>
              <w:rPr>
                <w:rFonts w:ascii="Times New Roman" w:hAnsi="Times New Roman" w:eastAsia="方正仿宋_GBK" w:cs="Times New Roman"/>
              </w:rPr>
            </w:pPr>
            <w:r>
              <w:rPr>
                <w:rFonts w:hint="eastAsia" w:ascii="Times New Roman" w:hAnsi="Times New Roman" w:eastAsia="方正仿宋_GBK" w:cs="Times New Roman"/>
              </w:rPr>
              <w:t>担任</w:t>
            </w:r>
            <w:r>
              <w:rPr>
                <w:rFonts w:ascii="Times New Roman" w:hAnsi="Times New Roman" w:eastAsia="方正仿宋_GBK" w:cs="Times New Roman"/>
              </w:rPr>
              <w:t>系部</w:t>
            </w:r>
            <w:r>
              <w:rPr>
                <w:rFonts w:hint="eastAsia" w:ascii="Times New Roman" w:hAnsi="Times New Roman" w:eastAsia="方正仿宋_GBK" w:cs="Times New Roman"/>
              </w:rPr>
              <w:t>、</w:t>
            </w:r>
            <w:r>
              <w:rPr>
                <w:rFonts w:ascii="Times New Roman" w:hAnsi="Times New Roman" w:eastAsia="方正仿宋_GBK" w:cs="Times New Roman"/>
              </w:rPr>
              <w:t>班级</w:t>
            </w:r>
            <w:r>
              <w:rPr>
                <w:rFonts w:hint="eastAsia" w:ascii="Times New Roman" w:hAnsi="Times New Roman" w:eastAsia="方正仿宋_GBK" w:cs="Times New Roman"/>
              </w:rPr>
              <w:t>、系部社团管理工作+</w:t>
            </w:r>
            <w:r>
              <w:rPr>
                <w:rFonts w:ascii="Times New Roman" w:hAnsi="Times New Roman" w:eastAsia="方正仿宋_GBK" w:cs="Times New Roman"/>
              </w:rPr>
              <w:t>10</w:t>
            </w:r>
            <w:r>
              <w:rPr>
                <w:rFonts w:hint="eastAsia" w:ascii="Times New Roman" w:hAnsi="Times New Roman" w:eastAsia="方正仿宋_GBK" w:cs="Times New Roman"/>
              </w:rPr>
              <w:t>分；担任校级</w:t>
            </w:r>
            <w:r>
              <w:rPr>
                <w:rFonts w:ascii="Times New Roman" w:hAnsi="Times New Roman" w:eastAsia="方正仿宋_GBK" w:cs="Times New Roman"/>
              </w:rPr>
              <w:t>学生</w:t>
            </w:r>
            <w:r>
              <w:rPr>
                <w:rFonts w:hint="eastAsia" w:ascii="Times New Roman" w:hAnsi="Times New Roman" w:eastAsia="方正仿宋_GBK" w:cs="Times New Roman"/>
              </w:rPr>
              <w:t>学生会、校级社团管理工作+</w:t>
            </w:r>
            <w:r>
              <w:rPr>
                <w:rFonts w:ascii="Times New Roman" w:hAnsi="Times New Roman" w:eastAsia="方正仿宋_GBK" w:cs="Times New Roman"/>
              </w:rPr>
              <w:t>15</w:t>
            </w:r>
            <w:r>
              <w:rPr>
                <w:rFonts w:hint="eastAsia" w:ascii="Times New Roman" w:hAnsi="Times New Roman" w:eastAsia="方正仿宋_GBK" w:cs="Times New Roman"/>
              </w:rPr>
              <w:t>分。担任多个职务以最高计。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  <w:tc>
          <w:tcPr>
            <w:tcW w:w="1071" w:type="dxa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  <w:tc>
          <w:tcPr>
            <w:tcW w:w="4962" w:type="dxa"/>
            <w:vMerge w:val="continue"/>
          </w:tcPr>
          <w:p>
            <w:pPr>
              <w:rPr>
                <w:rFonts w:ascii="Times New Roman" w:hAnsi="Times New Roman" w:eastAsia="方正仿宋_GBK" w:cs="Times New Roman"/>
                <w:color w:val="FF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  <w:tc>
          <w:tcPr>
            <w:tcW w:w="1071" w:type="dxa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hint="eastAsia" w:ascii="Times New Roman" w:hAnsi="Times New Roman" w:eastAsia="方正仿宋_GBK" w:cs="Times New Roman"/>
              </w:rPr>
              <w:t>综合素质评价</w:t>
            </w:r>
          </w:p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</w:rPr>
              <w:t>15</w:t>
            </w:r>
            <w:r>
              <w:rPr>
                <w:rFonts w:hint="eastAsia" w:ascii="Times New Roman" w:hAnsi="Times New Roman" w:eastAsia="方正仿宋_GBK" w:cs="Times New Roman"/>
              </w:rPr>
              <w:t>分</w:t>
            </w:r>
          </w:p>
        </w:tc>
        <w:tc>
          <w:tcPr>
            <w:tcW w:w="4962" w:type="dxa"/>
          </w:tcPr>
          <w:p>
            <w:pPr>
              <w:rPr>
                <w:rFonts w:ascii="Times New Roman" w:hAnsi="Times New Roman" w:eastAsia="方正仿宋_GBK" w:cs="Times New Roman"/>
              </w:rPr>
            </w:pPr>
            <w:r>
              <w:rPr>
                <w:rFonts w:hint="eastAsia" w:ascii="Times New Roman" w:hAnsi="Times New Roman" w:eastAsia="方正仿宋_GBK" w:cs="Times New Roman"/>
              </w:rPr>
              <w:t>上学期班级排名前5</w:t>
            </w:r>
            <w:r>
              <w:rPr>
                <w:rFonts w:ascii="Times New Roman" w:hAnsi="Times New Roman" w:eastAsia="方正仿宋_GBK" w:cs="Times New Roman"/>
              </w:rPr>
              <w:t>%+15</w:t>
            </w:r>
            <w:r>
              <w:rPr>
                <w:rFonts w:hint="eastAsia" w:ascii="Times New Roman" w:hAnsi="Times New Roman" w:eastAsia="方正仿宋_GBK" w:cs="Times New Roman"/>
              </w:rPr>
              <w:t>分</w:t>
            </w:r>
          </w:p>
          <w:p>
            <w:pPr>
              <w:rPr>
                <w:rFonts w:ascii="Times New Roman" w:hAnsi="Times New Roman" w:eastAsia="方正仿宋_GBK" w:cs="Times New Roman"/>
              </w:rPr>
            </w:pPr>
            <w:r>
              <w:rPr>
                <w:rFonts w:hint="eastAsia" w:ascii="Times New Roman" w:hAnsi="Times New Roman" w:eastAsia="方正仿宋_GBK" w:cs="Times New Roman"/>
              </w:rPr>
              <w:t>上学期班级排名前1</w:t>
            </w:r>
            <w:r>
              <w:rPr>
                <w:rFonts w:ascii="Times New Roman" w:hAnsi="Times New Roman" w:eastAsia="方正仿宋_GBK" w:cs="Times New Roman"/>
              </w:rPr>
              <w:t>0%+10</w:t>
            </w:r>
            <w:r>
              <w:rPr>
                <w:rFonts w:hint="eastAsia" w:ascii="Times New Roman" w:hAnsi="Times New Roman" w:eastAsia="方正仿宋_GBK" w:cs="Times New Roman"/>
              </w:rPr>
              <w:t>分</w:t>
            </w:r>
          </w:p>
          <w:p>
            <w:pPr>
              <w:rPr>
                <w:rFonts w:ascii="Times New Roman" w:hAnsi="Times New Roman" w:eastAsia="方正仿宋_GBK" w:cs="Times New Roman"/>
              </w:rPr>
            </w:pPr>
            <w:r>
              <w:rPr>
                <w:rFonts w:hint="eastAsia" w:ascii="Times New Roman" w:hAnsi="Times New Roman" w:eastAsia="方正仿宋_GBK" w:cs="Times New Roman"/>
              </w:rPr>
              <w:t>上学期班级排名前</w:t>
            </w:r>
            <w:r>
              <w:rPr>
                <w:rFonts w:ascii="Times New Roman" w:hAnsi="Times New Roman" w:eastAsia="方正仿宋_GBK" w:cs="Times New Roman"/>
              </w:rPr>
              <w:t>20%+5</w:t>
            </w:r>
            <w:r>
              <w:rPr>
                <w:rFonts w:hint="eastAsia" w:ascii="Times New Roman" w:hAnsi="Times New Roman" w:eastAsia="方正仿宋_GBK" w:cs="Times New Roman"/>
              </w:rPr>
              <w:t>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  <w:tc>
          <w:tcPr>
            <w:tcW w:w="1071" w:type="dxa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</w:rPr>
              <w:t>表彰荣誉15</w:t>
            </w:r>
            <w:r>
              <w:rPr>
                <w:rFonts w:hint="eastAsia" w:ascii="Times New Roman" w:hAnsi="Times New Roman" w:eastAsia="方正仿宋_GBK" w:cs="Times New Roman"/>
              </w:rPr>
              <w:t>分</w:t>
            </w:r>
          </w:p>
        </w:tc>
        <w:tc>
          <w:tcPr>
            <w:tcW w:w="4962" w:type="dxa"/>
          </w:tcPr>
          <w:p>
            <w:pPr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</w:rPr>
              <w:t>校级荣誉。（</w:t>
            </w:r>
            <w:r>
              <w:rPr>
                <w:rFonts w:hint="eastAsia" w:ascii="Times New Roman" w:hAnsi="Times New Roman" w:eastAsia="方正仿宋_GBK" w:cs="Times New Roman"/>
              </w:rPr>
              <w:t>+</w:t>
            </w:r>
            <w:r>
              <w:rPr>
                <w:rFonts w:ascii="Times New Roman" w:hAnsi="Times New Roman" w:eastAsia="方正仿宋_GBK" w:cs="Times New Roman"/>
              </w:rPr>
              <w:t>1分/次，满分5分。）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  <w:tc>
          <w:tcPr>
            <w:tcW w:w="1071" w:type="dxa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vMerge w:val="continue"/>
          </w:tcPr>
          <w:p>
            <w:pPr>
              <w:rPr>
                <w:rFonts w:ascii="Times New Roman" w:hAnsi="Times New Roman" w:eastAsia="方正仿宋_GBK" w:cs="Times New Roman"/>
              </w:rPr>
            </w:pPr>
          </w:p>
        </w:tc>
        <w:tc>
          <w:tcPr>
            <w:tcW w:w="4962" w:type="dxa"/>
          </w:tcPr>
          <w:p>
            <w:pPr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</w:rPr>
              <w:t>市/院级荣誉。（</w:t>
            </w:r>
            <w:r>
              <w:rPr>
                <w:rFonts w:hint="eastAsia" w:ascii="Times New Roman" w:hAnsi="Times New Roman" w:eastAsia="方正仿宋_GBK" w:cs="Times New Roman"/>
              </w:rPr>
              <w:t>+</w:t>
            </w:r>
            <w:r>
              <w:rPr>
                <w:rFonts w:ascii="Times New Roman" w:hAnsi="Times New Roman" w:eastAsia="方正仿宋_GBK" w:cs="Times New Roman"/>
              </w:rPr>
              <w:t>2分/次，满分4分。）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  <w:tc>
          <w:tcPr>
            <w:tcW w:w="1071" w:type="dxa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vMerge w:val="continue"/>
          </w:tcPr>
          <w:p>
            <w:pPr>
              <w:rPr>
                <w:rFonts w:ascii="Times New Roman" w:hAnsi="Times New Roman" w:eastAsia="方正仿宋_GBK" w:cs="Times New Roman"/>
              </w:rPr>
            </w:pPr>
          </w:p>
        </w:tc>
        <w:tc>
          <w:tcPr>
            <w:tcW w:w="4962" w:type="dxa"/>
          </w:tcPr>
          <w:p>
            <w:pPr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</w:rPr>
              <w:t>省级以及以上荣誉。（</w:t>
            </w:r>
            <w:r>
              <w:rPr>
                <w:rFonts w:hint="eastAsia" w:ascii="Times New Roman" w:hAnsi="Times New Roman" w:eastAsia="方正仿宋_GBK" w:cs="Times New Roman"/>
              </w:rPr>
              <w:t>+</w:t>
            </w:r>
            <w:r>
              <w:rPr>
                <w:rFonts w:ascii="Times New Roman" w:hAnsi="Times New Roman" w:eastAsia="方正仿宋_GBK" w:cs="Times New Roman"/>
              </w:rPr>
              <w:t>3分/次，满分6分。）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  <w:tc>
          <w:tcPr>
            <w:tcW w:w="1071" w:type="dxa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hint="eastAsia" w:ascii="Times New Roman" w:hAnsi="Times New Roman" w:eastAsia="方正仿宋_GBK" w:cs="Times New Roman"/>
              </w:rPr>
              <w:t>合计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  <w:tc>
          <w:tcPr>
            <w:tcW w:w="1071" w:type="dxa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</w:rPr>
            </w:pPr>
          </w:p>
        </w:tc>
      </w:tr>
    </w:tbl>
    <w:p>
      <w:pPr>
        <w:ind w:firstLine="1120" w:firstLineChars="400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班主任：                      团</w:t>
      </w:r>
      <w:r>
        <w:rPr>
          <w:rFonts w:hint="eastAsia" w:ascii="Times New Roman" w:hAnsi="Times New Roman" w:eastAsia="方正仿宋_GBK" w:cs="Times New Roman"/>
          <w:sz w:val="28"/>
          <w:szCs w:val="28"/>
        </w:rPr>
        <w:t>总支</w:t>
      </w:r>
      <w:r>
        <w:rPr>
          <w:rFonts w:ascii="Times New Roman" w:hAnsi="Times New Roman" w:eastAsia="方正仿宋_GBK" w:cs="Times New Roman"/>
          <w:sz w:val="28"/>
          <w:szCs w:val="28"/>
        </w:rPr>
        <w:t>（签章）：</w:t>
      </w:r>
    </w:p>
    <w:p>
      <w:pPr>
        <w:ind w:firstLine="1120" w:firstLineChars="400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年   月   日</w:t>
      </w:r>
      <w:r>
        <w:rPr>
          <w:rFonts w:hint="eastAsia" w:ascii="Times New Roman" w:hAnsi="Times New Roman" w:eastAsia="方正仿宋_GBK" w:cs="Times New Roman"/>
          <w:sz w:val="28"/>
          <w:szCs w:val="28"/>
        </w:rPr>
        <w:t xml:space="preserve"> </w:t>
      </w:r>
      <w:r>
        <w:rPr>
          <w:rFonts w:ascii="Times New Roman" w:hAnsi="Times New Roman" w:eastAsia="方正仿宋_GBK" w:cs="Times New Roman"/>
          <w:sz w:val="28"/>
          <w:szCs w:val="28"/>
        </w:rPr>
        <w:t xml:space="preserve">                    年   月   日</w:t>
      </w:r>
    </w:p>
    <w:p>
      <w:pPr>
        <w:spacing w:line="580" w:lineRule="exact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2：</w:t>
      </w:r>
    </w:p>
    <w:p>
      <w:pPr>
        <w:pStyle w:val="2"/>
        <w:keepNext w:val="0"/>
        <w:keepLines w:val="0"/>
        <w:widowControl/>
        <w:suppressLineNumbers w:val="0"/>
        <w:spacing w:before="240" w:beforeAutospacing="0" w:after="60" w:afterAutospacing="0" w:line="560" w:lineRule="exact"/>
        <w:ind w:left="0" w:right="0"/>
        <w:jc w:val="center"/>
      </w:pPr>
      <w:r>
        <w:rPr>
          <w:rFonts w:hint="eastAsia" w:ascii="方正小标宋_GBK" w:hAnsi="Times New Roman" w:eastAsia="方正小标宋_GBK" w:cs="Times New Roman"/>
          <w:b w:val="0"/>
          <w:bCs w:val="0"/>
          <w:kern w:val="2"/>
          <w:sz w:val="44"/>
          <w:szCs w:val="44"/>
          <w:lang w:val="en-US" w:eastAsia="zh-CN" w:bidi="ar-SA"/>
        </w:rPr>
        <w:t>新时代共青团员先进性评价指导大纲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187" w:afterAutospacing="0" w:line="240" w:lineRule="auto"/>
        <w:ind w:left="0" w:right="0"/>
        <w:jc w:val="center"/>
      </w:pPr>
      <w:r>
        <w:rPr>
          <w:rFonts w:ascii="方正小标宋_GBK" w:hAnsi="方正小标宋_GBK" w:eastAsia="方正小标宋_GBK" w:cs="方正小标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高中（中职）学生团员</w:t>
      </w:r>
    </w:p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98"/>
        <w:gridCol w:w="1969"/>
        <w:gridCol w:w="4383"/>
        <w:gridCol w:w="1174"/>
        <w:gridCol w:w="5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jc w:val="center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</w:pPr>
            <w:r>
              <w:rPr>
                <w:rFonts w:ascii="黑体" w:hAnsi="宋体" w:eastAsia="黑体" w:cs="黑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标准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指标</w:t>
            </w:r>
          </w:p>
        </w:tc>
        <w:tc>
          <w:tcPr>
            <w:tcW w:w="4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参考细则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状态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（程度）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jc w:val="center"/>
        </w:trPr>
        <w:tc>
          <w:tcPr>
            <w:tcW w:w="11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有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信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仰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25分</w:t>
            </w:r>
            <w:r>
              <w:rPr>
                <w:rFonts w:hint="default" w:ascii="Times New Roman" w:hAnsi="Times New Roman" w:eastAsia="方正仿宋_GBK" w:cs="Times New Roman"/>
                <w:lang w:eastAsia="zh-CN"/>
              </w:rPr>
              <w:t>）</w:t>
            </w:r>
          </w:p>
        </w:tc>
        <w:tc>
          <w:tcPr>
            <w:tcW w:w="19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树立远大理想</w:t>
            </w:r>
          </w:p>
        </w:tc>
        <w:tc>
          <w:tcPr>
            <w:tcW w:w="4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1.相信共产主义是人类社会发展的必然趋势，通过长期努力能够实现，愿意为之奋斗。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ABCD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※▲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5" w:hRule="atLeast"/>
          <w:jc w:val="center"/>
        </w:trPr>
        <w:tc>
          <w:tcPr>
            <w:tcW w:w="11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4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-4"/>
                <w:w w:val="100"/>
                <w:sz w:val="21"/>
                <w:szCs w:val="21"/>
                <w:vertAlign w:val="baseline"/>
              </w:rPr>
              <w:t>2.了解中国梦的内涵，对实现中国梦有信心。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ABCD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jc w:val="center"/>
        </w:trPr>
        <w:tc>
          <w:tcPr>
            <w:tcW w:w="11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热爱伟大祖国</w:t>
            </w:r>
          </w:p>
        </w:tc>
        <w:tc>
          <w:tcPr>
            <w:tcW w:w="4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3.爱护和尊重国旗、国歌、国徽，理解其内涵，无损害国家形象的言行。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是/否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※▲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jc w:val="center"/>
        </w:trPr>
        <w:tc>
          <w:tcPr>
            <w:tcW w:w="11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4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4.关心国家大事，有报效祖国的志向，有国家安全意识。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ABCD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jc w:val="center"/>
        </w:trPr>
        <w:tc>
          <w:tcPr>
            <w:tcW w:w="11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4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5.作为中国人感到自豪，带头学习中华优秀传统文化，了解杰出历史人物和优秀文化遗产。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ABCD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jc w:val="center"/>
        </w:trPr>
        <w:tc>
          <w:tcPr>
            <w:tcW w:w="11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崇尚科学理性</w:t>
            </w:r>
          </w:p>
        </w:tc>
        <w:tc>
          <w:tcPr>
            <w:tcW w:w="4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6.知道党团员必须是无神论者，不信仰宗教、不参加宗教活动，自觉抵制封建迷信，反对邪教。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是/否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※▲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jc w:val="center"/>
        </w:trPr>
        <w:tc>
          <w:tcPr>
            <w:tcW w:w="11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讲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政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治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25分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eastAsia="zh-CN"/>
              </w:rPr>
              <w:t>）</w:t>
            </w:r>
          </w:p>
        </w:tc>
        <w:tc>
          <w:tcPr>
            <w:tcW w:w="19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学习党的理论</w:t>
            </w:r>
          </w:p>
        </w:tc>
        <w:tc>
          <w:tcPr>
            <w:tcW w:w="4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7.知道、认同党的宗旨，熟悉若干优秀共产党员的事迹并能结合实际分享体会。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ABCD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jc w:val="center"/>
        </w:trPr>
        <w:tc>
          <w:tcPr>
            <w:tcW w:w="11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4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8.认真学习党的理论和历史，熟悉党史中的若干历史事件和人物，积极参加团内政治学习。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ABCD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jc w:val="center"/>
        </w:trPr>
        <w:tc>
          <w:tcPr>
            <w:tcW w:w="11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4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9.每年参加团内集中学习培训不少于4次（团课学习不少于8学时）、测试合格（团校结业）。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是/否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※▲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5" w:hRule="atLeast"/>
          <w:jc w:val="center"/>
        </w:trPr>
        <w:tc>
          <w:tcPr>
            <w:tcW w:w="11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4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10.思想政治类课程考评优良。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是/否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※▲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5" w:hRule="atLeast"/>
          <w:jc w:val="center"/>
        </w:trPr>
        <w:tc>
          <w:tcPr>
            <w:tcW w:w="11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拥护党的领导</w:t>
            </w:r>
          </w:p>
        </w:tc>
        <w:tc>
          <w:tcPr>
            <w:tcW w:w="4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11.能列举中国特色社会主义制度的显著优势。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ABCD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jc w:val="center"/>
        </w:trPr>
        <w:tc>
          <w:tcPr>
            <w:tcW w:w="11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4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12.爱戴党的领袖，能讲述若干习近平总书记对青年的寄语。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ABCD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5" w:hRule="atLeast"/>
          <w:jc w:val="center"/>
        </w:trPr>
        <w:tc>
          <w:tcPr>
            <w:tcW w:w="11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4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13.无反党反社会主义的言行。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是/否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※▲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8" w:hRule="atLeast"/>
          <w:jc w:val="center"/>
        </w:trPr>
        <w:tc>
          <w:tcPr>
            <w:tcW w:w="11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重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品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行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15分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eastAsia="zh-CN"/>
              </w:rPr>
              <w:t>）</w:t>
            </w:r>
          </w:p>
        </w:tc>
        <w:tc>
          <w:tcPr>
            <w:tcW w:w="19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明辨善恶美丑</w:t>
            </w:r>
          </w:p>
        </w:tc>
        <w:tc>
          <w:tcPr>
            <w:tcW w:w="4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14.学习践行社会主义核心价值观，做到知行合一。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ABCD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5" w:hRule="atLeast"/>
          <w:jc w:val="center"/>
        </w:trPr>
        <w:tc>
          <w:tcPr>
            <w:tcW w:w="11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4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15.诚实守信，言行一致、表里如一。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是/否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※▲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5" w:hRule="atLeast"/>
          <w:jc w:val="center"/>
        </w:trPr>
        <w:tc>
          <w:tcPr>
            <w:tcW w:w="11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4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16.传播正能量，不造谣、不信谣、不传谣。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ABCD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jc w:val="center"/>
        </w:trPr>
        <w:tc>
          <w:tcPr>
            <w:tcW w:w="11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发扬集体主义</w:t>
            </w:r>
          </w:p>
        </w:tc>
        <w:tc>
          <w:tcPr>
            <w:tcW w:w="4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17.热心集体事务，团队意识和集体荣誉感强，带头参加、组织集体活动。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ABCD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jc w:val="center"/>
        </w:trPr>
        <w:tc>
          <w:tcPr>
            <w:tcW w:w="11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4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18.认同56个民族是一家，带头维护民族团结，与身边其他民族的同学和睦相处，无排斥、歧视的言行。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ABCD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※▲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jc w:val="center"/>
        </w:trPr>
        <w:tc>
          <w:tcPr>
            <w:tcW w:w="11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乐于奉献社会</w:t>
            </w:r>
          </w:p>
        </w:tc>
        <w:tc>
          <w:tcPr>
            <w:tcW w:w="4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19.践行文明风尚，带头参与学雷锋志愿服务等社会公益活动，成为注册志愿者，年度志愿服务时长不少于20小时。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ABCD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※▲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jc w:val="center"/>
        </w:trPr>
        <w:tc>
          <w:tcPr>
            <w:tcW w:w="11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争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先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锋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20分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eastAsia="zh-CN"/>
              </w:rPr>
              <w:t>）</w:t>
            </w:r>
          </w:p>
        </w:tc>
        <w:tc>
          <w:tcPr>
            <w:tcW w:w="19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矢志艰苦奋斗</w:t>
            </w:r>
          </w:p>
        </w:tc>
        <w:tc>
          <w:tcPr>
            <w:tcW w:w="4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20.热爱劳动，积极参加家庭和校内外劳动实践，尊重普通劳动者和劳动成果，勤俭节约、爱惜粮食，不攀比吃喝穿戴。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ABCD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jc w:val="center"/>
        </w:trPr>
        <w:tc>
          <w:tcPr>
            <w:tcW w:w="11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4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21.相信奋斗创造美好生活，不好高骛远、贪图虚荣。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是/否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jc w:val="center"/>
        </w:trPr>
        <w:tc>
          <w:tcPr>
            <w:tcW w:w="11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4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22.心态阳光、乐观向上，遇到挫折不自暴自弃，敢于迎难而上。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ABCD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jc w:val="center"/>
        </w:trPr>
        <w:tc>
          <w:tcPr>
            <w:tcW w:w="11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勇于创先争优</w:t>
            </w:r>
          </w:p>
        </w:tc>
        <w:tc>
          <w:tcPr>
            <w:tcW w:w="4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23.学习认真刻苦，学业成绩良好。（中职学生）积极学习劳模精神、弘扬工匠精神，有学一行、钻一行的干劲，有较强动手实践能力。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ABCD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※▲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jc w:val="center"/>
        </w:trPr>
        <w:tc>
          <w:tcPr>
            <w:tcW w:w="11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4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24.尊敬师长、团结同学，示范表率作用好，综合测评满意度较高。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ABCD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jc w:val="center"/>
        </w:trPr>
        <w:tc>
          <w:tcPr>
            <w:tcW w:w="11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守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纪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律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15分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eastAsia="zh-CN"/>
              </w:rPr>
              <w:t>）</w:t>
            </w:r>
          </w:p>
        </w:tc>
        <w:tc>
          <w:tcPr>
            <w:tcW w:w="19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模范遵守团章</w:t>
            </w:r>
          </w:p>
        </w:tc>
        <w:tc>
          <w:tcPr>
            <w:tcW w:w="4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25.主动学团章、唱团歌、举团旗、戴团徽，履行团员义务、正确行使团员权利。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ABCD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jc w:val="center"/>
        </w:trPr>
        <w:tc>
          <w:tcPr>
            <w:tcW w:w="11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4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26.团员意识和组织观念强，积极参加组织生活，主动交纳团费，认真完成团组织分配的工作。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ABCD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jc w:val="center"/>
        </w:trPr>
        <w:tc>
          <w:tcPr>
            <w:tcW w:w="11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严守法律纪律</w:t>
            </w:r>
          </w:p>
        </w:tc>
        <w:tc>
          <w:tcPr>
            <w:tcW w:w="4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27.尊崇宪法法律，带头学习宪法和法律知识，有法律意识和法治观念，了解常见的违法犯罪案例和启示。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ABCD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jc w:val="center"/>
        </w:trPr>
        <w:tc>
          <w:tcPr>
            <w:tcW w:w="11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4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28.没有因违反团的纪律、校纪校规、实习单位规章制度等被处理处罚，无法律规定的严重不良行为和违法犯罪行为。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是/否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43" w:type="dxa"/>
              <w:left w:w="43" w:type="dxa"/>
              <w:bottom w:w="32" w:type="dxa"/>
              <w:right w:w="43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※▲</w:t>
            </w:r>
          </w:p>
        </w:tc>
      </w:tr>
    </w:tbl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exact"/>
        <w:ind w:left="0" w:right="0"/>
        <w:jc w:val="both"/>
        <w:rPr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000000"/>
          <w:spacing w:val="0"/>
          <w:w w:val="100"/>
          <w:sz w:val="24"/>
          <w:szCs w:val="24"/>
          <w:vertAlign w:val="baseline"/>
        </w:rPr>
        <w:t>注：标注“※”的为“负面清单”项，标注“▲”的同时作为入团评价参考细则。</w:t>
      </w:r>
      <w:r>
        <w:rPr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 xml:space="preserve"> </w:t>
      </w:r>
    </w:p>
    <w:p>
      <w:pPr>
        <w:ind w:firstLine="1120" w:firstLineChars="400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班主任：                      团</w:t>
      </w:r>
      <w:r>
        <w:rPr>
          <w:rFonts w:hint="eastAsia" w:ascii="Times New Roman" w:hAnsi="Times New Roman" w:eastAsia="方正仿宋_GBK" w:cs="Times New Roman"/>
          <w:sz w:val="28"/>
          <w:szCs w:val="28"/>
        </w:rPr>
        <w:t>总支</w:t>
      </w:r>
      <w:r>
        <w:rPr>
          <w:rFonts w:ascii="Times New Roman" w:hAnsi="Times New Roman" w:eastAsia="方正仿宋_GBK" w:cs="Times New Roman"/>
          <w:sz w:val="28"/>
          <w:szCs w:val="28"/>
        </w:rPr>
        <w:t>（签章）：</w:t>
      </w:r>
    </w:p>
    <w:p>
      <w:pPr>
        <w:ind w:firstLine="1120" w:firstLineChars="400"/>
        <w:rPr>
          <w:rFonts w:hint="default" w:eastAsiaTheme="minorEastAsia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 w:eastAsia="zh-CN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年   月   日</w:t>
      </w:r>
      <w:r>
        <w:rPr>
          <w:rFonts w:hint="eastAsia" w:ascii="Times New Roman" w:hAnsi="Times New Roman" w:eastAsia="方正仿宋_GBK" w:cs="Times New Roman"/>
          <w:sz w:val="28"/>
          <w:szCs w:val="28"/>
        </w:rPr>
        <w:t xml:space="preserve"> </w:t>
      </w:r>
      <w:r>
        <w:rPr>
          <w:rFonts w:ascii="Times New Roman" w:hAnsi="Times New Roman" w:eastAsia="方正仿宋_GBK" w:cs="Times New Roman"/>
          <w:sz w:val="28"/>
          <w:szCs w:val="28"/>
        </w:rPr>
        <w:t xml:space="preserve">                    年   月   日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520" w:lineRule="exact"/>
        <w:ind w:left="0" w:right="0" w:firstLine="640"/>
        <w:jc w:val="both"/>
        <w:rPr>
          <w:rFonts w:hint="eastAsia" w:ascii="方正仿宋_GBK" w:hAnsi="方正仿宋_GBK" w:eastAsia="方正仿宋_GBK" w:cs="方正仿宋_GBK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实行百分制赋分评价。各级团组织结合工作实际和团员群体实际，明确各项对应分值。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520" w:lineRule="exact"/>
        <w:ind w:left="0" w:right="0" w:firstLine="640"/>
        <w:jc w:val="both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（1）状态评价（是/否）。“是”表示符合要求、该项得满分，“否”表示不符合要求、该项不得分。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520" w:lineRule="exact"/>
        <w:ind w:left="0" w:right="0" w:firstLine="640"/>
        <w:jc w:val="both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（2）程度评价（ABCD）。A表示“好”、该项得满分，B表示“较好”、得该项满分的60%，C表示“一般”、得该项满分的40%，D表示“差”、该项不得分。如，单项分值满分为5分，则ABCD分别对应5分、3分、2分、0分。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520" w:lineRule="exact"/>
        <w:ind w:left="0" w:right="0" w:firstLine="640"/>
        <w:jc w:val="both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团员在某一方面或“急难险重新”任务中表现特别突出、有较强示范引领作用的（如创新创造、抢险救援、见义勇为等），可视情况额外加分。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520" w:lineRule="exact"/>
        <w:ind w:left="0" w:right="0" w:firstLine="640"/>
        <w:jc w:val="both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标注“※”的为“负面清单”项，相关项评价结果为“否”或“D”的，为触发“负面清单”情形。标注“▲”的同时作为入团评价参考细则。</w:t>
      </w:r>
    </w:p>
    <w:p>
      <w:pPr>
        <w:spacing w:line="580" w:lineRule="exact"/>
        <w:rPr>
          <w:rFonts w:ascii="Times New Roman" w:hAnsi="Times New Roman" w:eastAsia="方正仿宋_GBK" w:cs="Times New Roman"/>
          <w:sz w:val="32"/>
          <w:szCs w:val="32"/>
        </w:rPr>
      </w:pPr>
    </w:p>
    <w:p>
      <w:pPr>
        <w:spacing w:line="580" w:lineRule="exact"/>
        <w:ind w:firstLine="5120" w:firstLineChars="1600"/>
        <w:rPr>
          <w:rFonts w:ascii="Times New Roman" w:hAnsi="Times New Roman" w:eastAsia="方正仿宋_GBK" w:cs="Times New Roman"/>
          <w:sz w:val="32"/>
          <w:szCs w:val="32"/>
        </w:rPr>
      </w:pPr>
    </w:p>
    <w:p>
      <w:pPr>
        <w:spacing w:line="580" w:lineRule="exact"/>
        <w:ind w:firstLine="5120" w:firstLineChars="1600"/>
        <w:rPr>
          <w:rFonts w:ascii="Times New Roman" w:hAnsi="Times New Roman" w:eastAsia="方正仿宋_GBK" w:cs="Times New Roman"/>
          <w:sz w:val="32"/>
          <w:szCs w:val="32"/>
        </w:rPr>
      </w:pPr>
    </w:p>
    <w:p>
      <w:pPr>
        <w:spacing w:line="580" w:lineRule="exact"/>
        <w:ind w:firstLine="5120" w:firstLineChars="1600"/>
        <w:rPr>
          <w:rFonts w:ascii="Times New Roman" w:hAnsi="Times New Roman" w:eastAsia="方正仿宋_GBK" w:cs="Times New Roman"/>
          <w:sz w:val="32"/>
          <w:szCs w:val="32"/>
        </w:rPr>
      </w:pPr>
    </w:p>
    <w:p>
      <w:pPr>
        <w:spacing w:line="580" w:lineRule="exact"/>
        <w:ind w:firstLine="5120" w:firstLineChars="1600"/>
        <w:rPr>
          <w:rFonts w:ascii="Times New Roman" w:hAnsi="Times New Roman" w:eastAsia="方正仿宋_GBK" w:cs="Times New Roman"/>
          <w:sz w:val="32"/>
          <w:szCs w:val="32"/>
        </w:rPr>
      </w:pPr>
    </w:p>
    <w:p>
      <w:pPr>
        <w:spacing w:line="580" w:lineRule="exact"/>
        <w:ind w:firstLine="5120" w:firstLineChars="1600"/>
        <w:rPr>
          <w:rFonts w:ascii="Times New Roman" w:hAnsi="Times New Roman" w:eastAsia="方正仿宋_GBK" w:cs="Times New Roman"/>
          <w:sz w:val="32"/>
          <w:szCs w:val="32"/>
        </w:rPr>
      </w:pPr>
    </w:p>
    <w:p>
      <w:pPr>
        <w:spacing w:line="580" w:lineRule="exact"/>
        <w:ind w:firstLine="5120" w:firstLineChars="1600"/>
        <w:rPr>
          <w:rFonts w:ascii="Times New Roman" w:hAnsi="Times New Roman" w:eastAsia="方正仿宋_GBK" w:cs="Times New Roman"/>
          <w:sz w:val="32"/>
          <w:szCs w:val="32"/>
        </w:rPr>
      </w:pPr>
    </w:p>
    <w:p>
      <w:pPr>
        <w:spacing w:line="580" w:lineRule="exact"/>
        <w:ind w:firstLine="5120" w:firstLineChars="1600"/>
        <w:rPr>
          <w:rFonts w:ascii="Times New Roman" w:hAnsi="Times New Roman" w:eastAsia="方正仿宋_GBK" w:cs="Times New Roman"/>
          <w:sz w:val="32"/>
          <w:szCs w:val="32"/>
        </w:rPr>
      </w:pPr>
    </w:p>
    <w:p>
      <w:pPr>
        <w:spacing w:line="580" w:lineRule="exact"/>
        <w:rPr>
          <w:rFonts w:ascii="Times New Roman" w:hAnsi="Times New Roman" w:eastAsia="方正仿宋_GBK" w:cs="Times New Roman"/>
          <w:sz w:val="32"/>
          <w:szCs w:val="32"/>
        </w:rPr>
      </w:pPr>
    </w:p>
    <w:p>
      <w:pPr>
        <w:spacing w:line="580" w:lineRule="exac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3：</w:t>
      </w:r>
    </w:p>
    <w:p>
      <w:pPr>
        <w:spacing w:line="58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扬州高等职业技术学校</w:t>
      </w:r>
    </w:p>
    <w:p>
      <w:pPr>
        <w:spacing w:line="58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2024年上半年入团积极分子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名单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1510"/>
        <w:gridCol w:w="1510"/>
        <w:gridCol w:w="1510"/>
        <w:gridCol w:w="1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  <w:t>序号</w:t>
            </w: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  <w:t>系部</w:t>
            </w: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  <w:t>班级</w:t>
            </w: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  <w:t>姓名</w:t>
            </w: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10" w:type="dxa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</w:p>
        </w:tc>
      </w:tr>
    </w:tbl>
    <w:p>
      <w:pPr>
        <w:spacing w:line="580" w:lineRule="exact"/>
        <w:jc w:val="both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492760</wp:posOffset>
            </wp:positionV>
            <wp:extent cx="5278120" cy="6643370"/>
            <wp:effectExtent l="0" t="0" r="2540" b="10795"/>
            <wp:wrapTopAndBottom/>
            <wp:docPr id="1" name="图片 1" descr="9ec027cb6f0234c54f84f211a7eb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ec027cb6f0234c54f84f211a7eb07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6643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附件4：</w:t>
      </w:r>
    </w:p>
    <w:p>
      <w:pPr>
        <w:spacing w:line="580" w:lineRule="exact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提示：入团申请书一律用红色双线信纸，黑色水笔誊写，无任何涂改和错字。</w:t>
      </w:r>
    </w:p>
    <w:sectPr>
      <w:footerReference r:id="rId3" w:type="default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A81FF79-0831-4520-A97B-C2185AF970E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FD200053-7C25-4A35-A0DC-691796C21CBA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8ADC7243-EC97-4C9F-9C9E-C52750E7F332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5168FEF1-821C-4756-8D84-44F0039E298C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8CD2FE90-DCCA-4D2D-BB28-A854C0816A62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D3C9EE4F-0DE8-468D-8A0F-1E2F531FFB2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215731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ED32F6"/>
    <w:multiLevelType w:val="singleLevel"/>
    <w:tmpl w:val="8BED32F6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B3659D6"/>
    <w:multiLevelType w:val="singleLevel"/>
    <w:tmpl w:val="FB3659D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716F8D2"/>
    <w:multiLevelType w:val="singleLevel"/>
    <w:tmpl w:val="2716F8D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2BE7175D"/>
    <w:multiLevelType w:val="singleLevel"/>
    <w:tmpl w:val="2BE7175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yYzQ1MWU2YzBjNjkwOWE3MzE5MzExYTdjZDRmMWYifQ=="/>
  </w:docVars>
  <w:rsids>
    <w:rsidRoot w:val="30AA7FD2"/>
    <w:rsid w:val="007C17E7"/>
    <w:rsid w:val="00E132F1"/>
    <w:rsid w:val="00EE3CA9"/>
    <w:rsid w:val="1AA31E4D"/>
    <w:rsid w:val="1BCC3ADA"/>
    <w:rsid w:val="300118AD"/>
    <w:rsid w:val="30AA7FD2"/>
    <w:rsid w:val="5D057FB8"/>
    <w:rsid w:val="63465BB6"/>
    <w:rsid w:val="685F0F11"/>
    <w:rsid w:val="723D4640"/>
    <w:rsid w:val="7B7C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autoRedefine/>
    <w:semiHidden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autoRedefine/>
    <w:qFormat/>
    <w:uiPriority w:val="0"/>
    <w:rPr>
      <w:b/>
    </w:rPr>
  </w:style>
  <w:style w:type="character" w:customStyle="1" w:styleId="10">
    <w:name w:val="页眉 字符"/>
    <w:basedOn w:val="8"/>
    <w:link w:val="4"/>
    <w:autoRedefine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3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1333</Words>
  <Characters>1358</Characters>
  <Lines>9</Lines>
  <Paragraphs>2</Paragraphs>
  <TotalTime>8</TotalTime>
  <ScaleCrop>false</ScaleCrop>
  <LinksUpToDate>false</LinksUpToDate>
  <CharactersWithSpaces>1361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2022-04-07T01:26:00Z</dcterms:created>
  <dc:creator>慕宝宝渊</dc:creator>
  <cp:lastModifiedBy>慕宝宝渊</cp:lastModifiedBy>
  <cp:lastPrinted>2024-04-07T00:04:00Z</cp:lastPrinted>
  <dcterms:modified xsi:type="dcterms:W3CDTF">2024-04-08T00:16:24Z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719995DF47CD47088A403018A3C1FD76_13</vt:lpwstr>
  </property>
</Properties>
</file>