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楷体_GB2312"/>
          <w:b/>
          <w:bCs/>
          <w:sz w:val="32"/>
          <w:szCs w:val="32"/>
          <w:lang w:eastAsia="zh-CN"/>
        </w:rPr>
      </w:pPr>
      <w:r>
        <w:rPr>
          <w:rFonts w:hint="eastAsia" w:eastAsia="楷体_GB2312"/>
          <w:b/>
          <w:bCs/>
          <w:sz w:val="32"/>
          <w:szCs w:val="32"/>
        </w:rPr>
        <w:t>扬州高等职业技术学校学测技能考场监控改造项目的询价采购</w:t>
      </w:r>
      <w:r>
        <w:rPr>
          <w:rFonts w:hint="eastAsia" w:eastAsia="楷体_GB2312"/>
          <w:b/>
          <w:bCs/>
          <w:sz w:val="32"/>
          <w:szCs w:val="32"/>
          <w:lang w:eastAsia="zh-CN"/>
        </w:rPr>
        <w:t>二次</w:t>
      </w:r>
    </w:p>
    <w:p>
      <w:pPr>
        <w:widowControl/>
        <w:spacing w:line="270" w:lineRule="atLeast"/>
        <w:ind w:firstLine="620" w:firstLineChars="200"/>
        <w:jc w:val="left"/>
        <w:rPr>
          <w:rFonts w:eastAsia="楷体_GB2312"/>
          <w:spacing w:val="15"/>
          <w:kern w:val="0"/>
          <w:sz w:val="28"/>
        </w:rPr>
      </w:pPr>
      <w:r>
        <w:rPr>
          <w:rFonts w:hint="eastAsia" w:ascii="宋体" w:hAnsi="宋体" w:cs="宋体"/>
          <w:color w:val="000000"/>
          <w:spacing w:val="15"/>
          <w:kern w:val="0"/>
          <w:sz w:val="28"/>
          <w:u w:val="single"/>
        </w:rPr>
        <w:t xml:space="preserve">                   </w:t>
      </w:r>
      <w:r>
        <w:rPr>
          <w:rFonts w:hint="eastAsia" w:hAnsi="宋体" w:eastAsia="楷体_GB2312" w:cs="宋体"/>
          <w:color w:val="000000"/>
          <w:spacing w:val="15"/>
          <w:kern w:val="0"/>
          <w:sz w:val="28"/>
        </w:rPr>
        <w:t>公司：</w:t>
      </w:r>
    </w:p>
    <w:p>
      <w:pPr>
        <w:widowControl/>
        <w:spacing w:line="360" w:lineRule="exact"/>
        <w:ind w:right="401" w:rightChars="191" w:firstLine="540" w:firstLineChars="200"/>
        <w:jc w:val="left"/>
        <w:rPr>
          <w:rFonts w:eastAsia="楷体_GB2312"/>
          <w:color w:val="000000"/>
          <w:spacing w:val="15"/>
          <w:kern w:val="0"/>
          <w:sz w:val="24"/>
        </w:rPr>
      </w:pPr>
      <w:r>
        <w:rPr>
          <w:rFonts w:hint="eastAsia" w:eastAsia="楷体_GB2312"/>
          <w:color w:val="000000"/>
          <w:spacing w:val="15"/>
          <w:kern w:val="0"/>
          <w:sz w:val="24"/>
        </w:rPr>
        <w:t>我校现对学校2020年学测技能考场监控进行标准化考场改造，请按下表格式报价并请注意如下事项：</w:t>
      </w:r>
    </w:p>
    <w:p>
      <w:pPr>
        <w:widowControl/>
        <w:numPr>
          <w:ilvl w:val="0"/>
          <w:numId w:val="1"/>
        </w:numPr>
        <w:spacing w:line="360" w:lineRule="exact"/>
        <w:ind w:left="567" w:leftChars="270" w:right="401" w:rightChars="191"/>
        <w:jc w:val="left"/>
        <w:rPr>
          <w:rFonts w:eastAsia="楷体_GB2312"/>
          <w:color w:val="000000"/>
          <w:spacing w:val="15"/>
          <w:kern w:val="0"/>
          <w:sz w:val="24"/>
        </w:rPr>
      </w:pPr>
      <w:r>
        <w:rPr>
          <w:rFonts w:hint="eastAsia" w:eastAsia="楷体_GB2312"/>
          <w:color w:val="000000"/>
          <w:spacing w:val="15"/>
          <w:kern w:val="0"/>
          <w:sz w:val="24"/>
        </w:rPr>
        <w:t>所有报价均为人民币。此项目最高限价为7500元。</w:t>
      </w:r>
    </w:p>
    <w:p>
      <w:pPr>
        <w:widowControl/>
        <w:numPr>
          <w:ilvl w:val="0"/>
          <w:numId w:val="1"/>
        </w:numPr>
        <w:tabs>
          <w:tab w:val="left" w:pos="420"/>
        </w:tabs>
        <w:spacing w:line="360" w:lineRule="exact"/>
        <w:ind w:left="826" w:leftChars="270" w:right="401" w:rightChars="191" w:hanging="259" w:hangingChars="96"/>
        <w:jc w:val="left"/>
        <w:rPr>
          <w:rFonts w:eastAsia="楷体_GB2312"/>
          <w:b/>
          <w:bCs/>
          <w:color w:val="000000"/>
          <w:spacing w:val="15"/>
          <w:kern w:val="0"/>
          <w:sz w:val="24"/>
        </w:rPr>
      </w:pPr>
      <w:r>
        <w:rPr>
          <w:rFonts w:hint="eastAsia" w:eastAsia="楷体_GB2312"/>
          <w:b/>
          <w:bCs/>
          <w:color w:val="000000"/>
          <w:spacing w:val="15"/>
          <w:kern w:val="0"/>
          <w:sz w:val="24"/>
        </w:rPr>
        <w:t>报价单请于</w:t>
      </w:r>
      <w:r>
        <w:rPr>
          <w:rFonts w:hint="eastAsia" w:eastAsia="楷体_GB2312"/>
          <w:b/>
          <w:bCs/>
          <w:color w:val="000000"/>
          <w:spacing w:val="15"/>
          <w:kern w:val="0"/>
          <w:sz w:val="24"/>
          <w:lang w:val="en-US" w:eastAsia="zh-CN"/>
        </w:rPr>
        <w:t>2020</w:t>
      </w:r>
      <w:r>
        <w:rPr>
          <w:rFonts w:hint="eastAsia" w:eastAsia="楷体_GB2312"/>
          <w:b/>
          <w:bCs/>
          <w:color w:val="000000"/>
          <w:spacing w:val="15"/>
          <w:kern w:val="0"/>
          <w:sz w:val="24"/>
        </w:rPr>
        <w:t>年</w:t>
      </w:r>
      <w:r>
        <w:rPr>
          <w:rFonts w:hint="eastAsia" w:eastAsia="楷体_GB2312"/>
          <w:b/>
          <w:bCs/>
          <w:color w:val="000000"/>
          <w:spacing w:val="15"/>
          <w:kern w:val="0"/>
          <w:sz w:val="24"/>
          <w:lang w:val="en-US" w:eastAsia="zh-CN"/>
        </w:rPr>
        <w:t>11</w:t>
      </w:r>
      <w:r>
        <w:rPr>
          <w:rFonts w:hint="eastAsia" w:eastAsia="楷体_GB2312"/>
          <w:b/>
          <w:bCs/>
          <w:color w:val="000000"/>
          <w:spacing w:val="15"/>
          <w:kern w:val="0"/>
          <w:sz w:val="24"/>
        </w:rPr>
        <w:t>月</w:t>
      </w:r>
      <w:bookmarkStart w:id="0" w:name="_GoBack"/>
      <w:bookmarkEnd w:id="0"/>
      <w:r>
        <w:rPr>
          <w:rFonts w:hint="eastAsia" w:eastAsia="楷体_GB2312"/>
          <w:b/>
          <w:bCs/>
          <w:color w:val="000000"/>
          <w:spacing w:val="15"/>
          <w:kern w:val="0"/>
          <w:sz w:val="24"/>
          <w:lang w:val="en-US" w:eastAsia="zh-CN"/>
        </w:rPr>
        <w:t>3</w:t>
      </w:r>
      <w:r>
        <w:rPr>
          <w:rFonts w:hint="eastAsia" w:eastAsia="楷体_GB2312"/>
          <w:b/>
          <w:bCs/>
          <w:color w:val="000000"/>
          <w:spacing w:val="15"/>
          <w:kern w:val="0"/>
          <w:sz w:val="24"/>
        </w:rPr>
        <w:t>日9：3</w:t>
      </w:r>
      <w:r>
        <w:rPr>
          <w:rFonts w:eastAsia="楷体_GB2312"/>
          <w:b/>
          <w:bCs/>
          <w:color w:val="000000"/>
          <w:spacing w:val="15"/>
          <w:kern w:val="0"/>
          <w:sz w:val="24"/>
        </w:rPr>
        <w:t>0</w:t>
      </w:r>
      <w:r>
        <w:rPr>
          <w:rFonts w:hint="eastAsia" w:eastAsia="楷体_GB2312"/>
          <w:b/>
          <w:bCs/>
          <w:color w:val="000000"/>
          <w:spacing w:val="15"/>
          <w:kern w:val="0"/>
          <w:sz w:val="24"/>
        </w:rPr>
        <w:t>前密封盖章送至（以送达时间为准）</w:t>
      </w:r>
      <w:r>
        <w:rPr>
          <w:rFonts w:hint="eastAsia"/>
          <w:b/>
          <w:bCs/>
          <w:color w:val="000000"/>
        </w:rPr>
        <w:t>扬州高等职业技术学校</w:t>
      </w:r>
      <w:r>
        <w:rPr>
          <w:b/>
          <w:bCs/>
          <w:color w:val="000000"/>
        </w:rPr>
        <w:t>(</w:t>
      </w:r>
      <w:r>
        <w:rPr>
          <w:rFonts w:hint="eastAsia"/>
          <w:b/>
          <w:bCs/>
          <w:color w:val="000000"/>
        </w:rPr>
        <w:t>万福西路</w:t>
      </w:r>
      <w:r>
        <w:rPr>
          <w:b/>
          <w:bCs/>
          <w:color w:val="000000"/>
        </w:rPr>
        <w:t>54</w:t>
      </w:r>
      <w:r>
        <w:rPr>
          <w:rFonts w:hint="eastAsia"/>
          <w:b/>
          <w:bCs/>
          <w:color w:val="000000"/>
        </w:rPr>
        <w:t>号</w:t>
      </w:r>
      <w:r>
        <w:rPr>
          <w:b/>
          <w:bCs/>
          <w:color w:val="000000"/>
        </w:rPr>
        <w:t>)19</w:t>
      </w:r>
      <w:r>
        <w:rPr>
          <w:rFonts w:hint="eastAsia"/>
          <w:b/>
          <w:bCs/>
          <w:color w:val="000000"/>
        </w:rPr>
        <w:t>号楼</w:t>
      </w:r>
      <w:r>
        <w:rPr>
          <w:b/>
          <w:bCs/>
          <w:color w:val="000000"/>
        </w:rPr>
        <w:t>20</w:t>
      </w:r>
      <w:r>
        <w:rPr>
          <w:rFonts w:hint="eastAsia"/>
          <w:b/>
          <w:bCs/>
          <w:color w:val="000000"/>
        </w:rPr>
        <w:t>6室，</w:t>
      </w:r>
      <w:r>
        <w:rPr>
          <w:rFonts w:hint="eastAsia" w:eastAsia="楷体_GB2312"/>
          <w:b/>
          <w:bCs/>
          <w:color w:val="000000"/>
          <w:spacing w:val="15"/>
          <w:kern w:val="0"/>
          <w:sz w:val="24"/>
        </w:rPr>
        <w:t>逾期将不予接收。</w:t>
      </w:r>
    </w:p>
    <w:p>
      <w:pPr>
        <w:widowControl/>
        <w:spacing w:line="360" w:lineRule="exact"/>
        <w:ind w:left="845" w:leftChars="270" w:right="401" w:rightChars="191" w:hanging="278" w:hangingChars="103"/>
        <w:jc w:val="left"/>
        <w:rPr>
          <w:rFonts w:eastAsia="楷体_GB2312"/>
          <w:color w:val="000000"/>
          <w:spacing w:val="15"/>
          <w:kern w:val="0"/>
          <w:sz w:val="24"/>
        </w:rPr>
      </w:pPr>
      <w:r>
        <w:rPr>
          <w:rFonts w:eastAsia="楷体_GB2312"/>
          <w:color w:val="000000"/>
          <w:spacing w:val="15"/>
          <w:kern w:val="0"/>
          <w:sz w:val="24"/>
        </w:rPr>
        <w:t>3</w:t>
      </w:r>
      <w:r>
        <w:rPr>
          <w:rFonts w:hint="eastAsia" w:eastAsia="楷体_GB2312"/>
          <w:color w:val="000000"/>
          <w:spacing w:val="15"/>
          <w:kern w:val="0"/>
          <w:sz w:val="24"/>
          <w:lang w:val="en-US" w:eastAsia="zh-CN"/>
        </w:rPr>
        <w:t>.</w:t>
      </w:r>
      <w:r>
        <w:rPr>
          <w:rFonts w:hint="eastAsia" w:eastAsia="楷体_GB2312"/>
          <w:color w:val="000000"/>
          <w:spacing w:val="15"/>
          <w:kern w:val="0"/>
          <w:sz w:val="24"/>
        </w:rPr>
        <w:t>请将包括货物“品牌型号”、“到货时间”、“合计数”等在内的所有应填写的项目、要求提供的资质证明文件填全报全，否则以废单处理。</w:t>
      </w:r>
    </w:p>
    <w:p>
      <w:pPr>
        <w:widowControl/>
        <w:spacing w:line="360" w:lineRule="exact"/>
        <w:ind w:left="837" w:leftChars="270" w:right="401" w:rightChars="191" w:hanging="270" w:hangingChars="100"/>
        <w:jc w:val="left"/>
        <w:rPr>
          <w:rFonts w:eastAsia="楷体_GB2312"/>
          <w:color w:val="000000"/>
          <w:spacing w:val="15"/>
          <w:kern w:val="0"/>
          <w:sz w:val="24"/>
        </w:rPr>
      </w:pPr>
      <w:r>
        <w:rPr>
          <w:rFonts w:eastAsia="楷体_GB2312"/>
          <w:color w:val="000000"/>
          <w:spacing w:val="15"/>
          <w:kern w:val="0"/>
          <w:sz w:val="24"/>
        </w:rPr>
        <w:t>4</w:t>
      </w:r>
      <w:r>
        <w:rPr>
          <w:rFonts w:hint="eastAsia" w:eastAsia="楷体_GB2312"/>
          <w:color w:val="000000"/>
          <w:spacing w:val="15"/>
          <w:kern w:val="0"/>
          <w:sz w:val="24"/>
          <w:lang w:val="en-US" w:eastAsia="zh-CN"/>
        </w:rPr>
        <w:t>.</w:t>
      </w:r>
      <w:r>
        <w:rPr>
          <w:rFonts w:hint="eastAsia" w:eastAsia="楷体_GB2312"/>
          <w:color w:val="000000"/>
          <w:spacing w:val="15"/>
          <w:kern w:val="0"/>
          <w:sz w:val="24"/>
        </w:rPr>
        <w:t>供应商如提供假、冒、伪、劣商品的，学校有权拒绝接收货物，</w:t>
      </w:r>
      <w:r>
        <w:rPr>
          <w:rFonts w:eastAsia="楷体_GB2312"/>
          <w:color w:val="000000"/>
          <w:spacing w:val="15"/>
          <w:kern w:val="0"/>
          <w:sz w:val="24"/>
        </w:rPr>
        <w:t>3</w:t>
      </w:r>
      <w:r>
        <w:rPr>
          <w:rFonts w:hint="eastAsia" w:eastAsia="楷体_GB2312"/>
          <w:color w:val="000000"/>
          <w:spacing w:val="15"/>
          <w:kern w:val="0"/>
          <w:sz w:val="24"/>
        </w:rPr>
        <w:t>年内不得参加本校所有采购的投标。</w:t>
      </w:r>
    </w:p>
    <w:p>
      <w:pPr>
        <w:spacing w:line="360" w:lineRule="exact"/>
        <w:ind w:firstLine="540" w:firstLineChars="200"/>
        <w:jc w:val="left"/>
        <w:rPr>
          <w:rFonts w:eastAsia="楷体_GB2312"/>
          <w:color w:val="000000"/>
          <w:spacing w:val="15"/>
          <w:kern w:val="0"/>
          <w:sz w:val="24"/>
        </w:rPr>
      </w:pPr>
      <w:r>
        <w:rPr>
          <w:rFonts w:eastAsia="楷体_GB2312"/>
          <w:color w:val="000000"/>
          <w:spacing w:val="15"/>
          <w:kern w:val="0"/>
          <w:sz w:val="24"/>
        </w:rPr>
        <w:t>5</w:t>
      </w:r>
      <w:r>
        <w:rPr>
          <w:rFonts w:hint="eastAsia" w:eastAsia="楷体_GB2312"/>
          <w:color w:val="000000"/>
          <w:spacing w:val="15"/>
          <w:kern w:val="0"/>
          <w:sz w:val="24"/>
          <w:lang w:val="en-US" w:eastAsia="zh-CN"/>
        </w:rPr>
        <w:t>.</w:t>
      </w:r>
      <w:r>
        <w:rPr>
          <w:rFonts w:hint="eastAsia" w:eastAsia="楷体_GB2312"/>
          <w:color w:val="000000"/>
          <w:spacing w:val="15"/>
          <w:kern w:val="0"/>
          <w:sz w:val="24"/>
        </w:rPr>
        <w:t>项目技术联系人：杭老师    联系电话：</w:t>
      </w:r>
      <w:r>
        <w:rPr>
          <w:rFonts w:hint="eastAsia" w:ascii="宋体" w:hAnsi="宋体"/>
          <w:color w:val="000000"/>
          <w:sz w:val="24"/>
        </w:rPr>
        <w:t>13773418925</w:t>
      </w:r>
    </w:p>
    <w:p>
      <w:pPr>
        <w:spacing w:line="360" w:lineRule="exact"/>
        <w:ind w:left="567" w:leftChars="270" w:right="401" w:rightChars="191"/>
        <w:rPr>
          <w:rFonts w:eastAsia="楷体_GB2312"/>
          <w:kern w:val="0"/>
          <w:szCs w:val="21"/>
        </w:rPr>
      </w:pPr>
      <w:r>
        <w:rPr>
          <w:rFonts w:hint="eastAsia" w:eastAsia="楷体_GB2312"/>
          <w:kern w:val="0"/>
          <w:szCs w:val="21"/>
        </w:rPr>
        <w:t>供应商名称（公章）：</w:t>
      </w:r>
    </w:p>
    <w:tbl>
      <w:tblPr>
        <w:tblStyle w:val="15"/>
        <w:tblW w:w="9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333"/>
        <w:gridCol w:w="891"/>
        <w:gridCol w:w="50"/>
        <w:gridCol w:w="2409"/>
        <w:gridCol w:w="659"/>
        <w:gridCol w:w="1042"/>
        <w:gridCol w:w="1843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15" w:type="dxa"/>
            <w:gridSpan w:val="9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学测技能考场监控改造项目清单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34" w:type="dxa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</w:rPr>
              <w:t>技术参数</w:t>
            </w:r>
          </w:p>
        </w:tc>
        <w:tc>
          <w:tcPr>
            <w:tcW w:w="659" w:type="dxa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1042" w:type="dxa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</w:rPr>
              <w:t>总价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1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学测技能考场监控改造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具体要求见附件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批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315" w:type="dxa"/>
            <w:gridSpan w:val="9"/>
            <w:vAlign w:val="center"/>
          </w:tcPr>
          <w:p>
            <w:pPr>
              <w:widowControl/>
              <w:jc w:val="left"/>
              <w:rPr>
                <w:rFonts w:eastAsia="楷体_GB2312"/>
                <w:kern w:val="0"/>
                <w:szCs w:val="21"/>
              </w:rPr>
            </w:pPr>
            <w:r>
              <w:rPr>
                <w:rFonts w:hint="eastAsia" w:eastAsia="楷体_GB2312"/>
                <w:kern w:val="0"/>
                <w:szCs w:val="21"/>
              </w:rPr>
              <w:t>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15" w:type="dxa"/>
            <w:gridSpan w:val="9"/>
            <w:vAlign w:val="center"/>
          </w:tcPr>
          <w:p>
            <w:pPr>
              <w:widowControl/>
              <w:spacing w:line="360" w:lineRule="exact"/>
              <w:ind w:left="353" w:hanging="352" w:hangingChars="14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bCs/>
                <w:kern w:val="0"/>
                <w:sz w:val="24"/>
              </w:rPr>
              <w:t>1</w:t>
            </w:r>
            <w:r>
              <w:rPr>
                <w:rFonts w:hint="eastAsia" w:eastAsia="楷体_GB2312"/>
                <w:bCs/>
                <w:kern w:val="0"/>
                <w:sz w:val="24"/>
              </w:rPr>
              <w:t>、</w:t>
            </w: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本次询价采购欢迎具备有相关资质的供应商参与投标。</w:t>
            </w:r>
          </w:p>
          <w:p>
            <w:pPr>
              <w:widowControl/>
              <w:spacing w:line="360" w:lineRule="exact"/>
              <w:ind w:left="397" w:hanging="396" w:hangingChars="14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2</w:t>
            </w: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、请在规定时间内一次性报出不得更改的价格。</w:t>
            </w:r>
          </w:p>
          <w:p>
            <w:pPr>
              <w:widowControl/>
              <w:spacing w:line="360" w:lineRule="exact"/>
              <w:ind w:left="397" w:hanging="396" w:hangingChars="14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3</w:t>
            </w: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、供应商在投标报价时，请提设备清单详细报价，密封并注明所投项目名称。</w:t>
            </w:r>
          </w:p>
          <w:p>
            <w:pPr>
              <w:widowControl/>
              <w:spacing w:line="360" w:lineRule="exact"/>
              <w:ind w:left="397" w:hanging="396" w:hangingChars="147"/>
              <w:jc w:val="left"/>
              <w:rPr>
                <w:rFonts w:ascii="楷体_GB2312" w:hAnsi="宋体" w:eastAsia="楷体_GB2312" w:cs="宋体"/>
                <w:bCs/>
                <w:spacing w:val="20"/>
                <w:kern w:val="0"/>
                <w:sz w:val="24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4</w:t>
            </w: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、</w:t>
            </w:r>
            <w:r>
              <w:rPr>
                <w:rFonts w:hint="eastAsia" w:ascii="楷体_GB2312" w:hAnsi="宋体" w:eastAsia="楷体_GB2312" w:cs="宋体"/>
                <w:bCs/>
                <w:spacing w:val="20"/>
                <w:kern w:val="0"/>
                <w:sz w:val="24"/>
              </w:rPr>
              <w:t>投标方接中标通知后，需在</w:t>
            </w:r>
            <w:r>
              <w:rPr>
                <w:rFonts w:hint="eastAsia" w:ascii="楷体_GB2312" w:hAnsi="宋体" w:eastAsia="楷体_GB2312" w:cs="宋体"/>
                <w:bCs/>
                <w:spacing w:val="20"/>
                <w:kern w:val="0"/>
                <w:sz w:val="24"/>
                <w:lang w:val="en-US" w:eastAsia="zh-CN"/>
              </w:rPr>
              <w:t>4天内</w:t>
            </w:r>
            <w:r>
              <w:rPr>
                <w:rFonts w:hint="eastAsia" w:ascii="楷体_GB2312" w:hAnsi="宋体" w:eastAsia="楷体_GB2312" w:cs="宋体"/>
                <w:bCs/>
                <w:spacing w:val="20"/>
                <w:kern w:val="0"/>
                <w:sz w:val="24"/>
              </w:rPr>
              <w:t>将上述货物安装调试。</w:t>
            </w:r>
          </w:p>
          <w:p>
            <w:pPr>
              <w:widowControl/>
              <w:spacing w:line="360" w:lineRule="exact"/>
              <w:ind w:left="348" w:hanging="348" w:hangingChars="129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5</w:t>
            </w: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、付款方式为在验收、调试合格后一次性付清。</w:t>
            </w:r>
          </w:p>
          <w:p>
            <w:pPr>
              <w:widowControl/>
              <w:spacing w:line="360" w:lineRule="exact"/>
              <w:ind w:left="397" w:hanging="396" w:hangingChars="14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6</w:t>
            </w: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、邮递地址：扬州市万福西路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54</w:t>
            </w: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号　孙老师收　电话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0514-85829119</w:t>
            </w: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　</w:t>
            </w:r>
          </w:p>
          <w:p>
            <w:pPr>
              <w:widowControl/>
              <w:spacing w:line="360" w:lineRule="exact"/>
              <w:ind w:left="396" w:leftChars="189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邮编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225003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58" w:type="dxa"/>
            <w:gridSpan w:val="3"/>
            <w:vAlign w:val="center"/>
          </w:tcPr>
          <w:p>
            <w:pPr>
              <w:widowControl/>
              <w:spacing w:line="270" w:lineRule="atLeast"/>
              <w:jc w:val="center"/>
              <w:rPr>
                <w:spacing w:val="20"/>
                <w:kern w:val="0"/>
                <w:sz w:val="24"/>
              </w:rPr>
            </w:pPr>
            <w:r>
              <w:rPr>
                <w:rFonts w:hint="eastAsia"/>
                <w:spacing w:val="20"/>
                <w:kern w:val="0"/>
                <w:sz w:val="24"/>
              </w:rPr>
              <w:t>合计</w:t>
            </w:r>
          </w:p>
        </w:tc>
        <w:tc>
          <w:tcPr>
            <w:tcW w:w="7457" w:type="dxa"/>
            <w:gridSpan w:val="6"/>
            <w:vAlign w:val="center"/>
          </w:tcPr>
          <w:p>
            <w:pPr>
              <w:widowControl/>
              <w:jc w:val="left"/>
              <w:rPr>
                <w:spacing w:val="20"/>
                <w:kern w:val="0"/>
                <w:sz w:val="24"/>
              </w:rPr>
            </w:pPr>
            <w:r>
              <w:rPr>
                <w:rFonts w:hint="eastAsia"/>
                <w:spacing w:val="15"/>
                <w:kern w:val="0"/>
                <w:sz w:val="24"/>
              </w:rPr>
              <w:t>人民币（大写）</w:t>
            </w:r>
            <w:r>
              <w:rPr>
                <w:rFonts w:hint="eastAsia"/>
                <w:spacing w:val="15"/>
                <w:kern w:val="0"/>
                <w:sz w:val="24"/>
                <w:lang w:eastAsia="zh-CN"/>
              </w:rPr>
              <w:t>：</w:t>
            </w:r>
            <w:r>
              <w:rPr>
                <w:rFonts w:hint="eastAsia"/>
                <w:spacing w:val="15"/>
                <w:kern w:val="0"/>
                <w:sz w:val="24"/>
              </w:rPr>
              <w:t>　　　　　　　　　　　</w:t>
            </w:r>
            <w:r>
              <w:rPr>
                <w:rFonts w:hint="eastAsia" w:eastAsia="楷体_GB2312"/>
                <w:spacing w:val="15"/>
                <w:kern w:val="0"/>
                <w:sz w:val="28"/>
              </w:rPr>
              <w:t>￥</w:t>
            </w:r>
            <w:r>
              <w:rPr>
                <w:rFonts w:hint="eastAsia"/>
                <w:spacing w:val="15"/>
                <w:kern w:val="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67" w:type="dxa"/>
            <w:gridSpan w:val="2"/>
            <w:vMerge w:val="restart"/>
            <w:vAlign w:val="center"/>
          </w:tcPr>
          <w:p>
            <w:pPr>
              <w:widowControl/>
              <w:spacing w:line="301" w:lineRule="atLeast"/>
              <w:jc w:val="center"/>
              <w:rPr>
                <w:b/>
                <w:bCs/>
                <w:spacing w:val="17"/>
                <w:kern w:val="0"/>
                <w:sz w:val="24"/>
                <w:szCs w:val="21"/>
              </w:rPr>
            </w:pPr>
            <w:r>
              <w:rPr>
                <w:rFonts w:hint="eastAsia"/>
                <w:b/>
                <w:bCs/>
                <w:spacing w:val="17"/>
                <w:kern w:val="0"/>
                <w:sz w:val="24"/>
                <w:szCs w:val="21"/>
              </w:rPr>
              <w:t>备</w:t>
            </w:r>
          </w:p>
          <w:p>
            <w:pPr>
              <w:widowControl/>
              <w:spacing w:line="301" w:lineRule="atLeast"/>
              <w:jc w:val="center"/>
              <w:rPr>
                <w:spacing w:val="17"/>
                <w:kern w:val="0"/>
                <w:sz w:val="24"/>
                <w:szCs w:val="21"/>
              </w:rPr>
            </w:pPr>
            <w:r>
              <w:rPr>
                <w:rFonts w:hint="eastAsia"/>
                <w:b/>
                <w:bCs/>
                <w:spacing w:val="17"/>
                <w:kern w:val="0"/>
                <w:sz w:val="24"/>
                <w:szCs w:val="21"/>
              </w:rPr>
              <w:t>注</w:t>
            </w:r>
          </w:p>
        </w:tc>
        <w:tc>
          <w:tcPr>
            <w:tcW w:w="8348" w:type="dxa"/>
            <w:gridSpan w:val="7"/>
            <w:vAlign w:val="center"/>
          </w:tcPr>
          <w:p>
            <w:pPr>
              <w:widowControl/>
              <w:spacing w:line="240" w:lineRule="exact"/>
              <w:jc w:val="left"/>
              <w:rPr>
                <w:spacing w:val="15"/>
                <w:kern w:val="0"/>
                <w:sz w:val="24"/>
                <w:szCs w:val="21"/>
              </w:rPr>
            </w:pPr>
            <w:r>
              <w:rPr>
                <w:rFonts w:hint="eastAsia"/>
                <w:spacing w:val="15"/>
                <w:kern w:val="0"/>
                <w:sz w:val="24"/>
                <w:szCs w:val="21"/>
              </w:rPr>
              <w:t>报价中含：</w:t>
            </w:r>
            <w:r>
              <w:rPr>
                <w:rFonts w:hint="eastAsia"/>
                <w:spacing w:val="15"/>
                <w:kern w:val="0"/>
                <w:sz w:val="24"/>
              </w:rPr>
              <w:t>设备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标准配件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专用工具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辅材附件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运输仓储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包装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安装调试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集成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保险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税金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人员培训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售后服务等一切费用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spacing w:val="17"/>
                <w:kern w:val="0"/>
                <w:sz w:val="24"/>
                <w:szCs w:val="21"/>
              </w:rPr>
            </w:pPr>
          </w:p>
        </w:tc>
        <w:tc>
          <w:tcPr>
            <w:tcW w:w="8348" w:type="dxa"/>
            <w:gridSpan w:val="7"/>
            <w:vAlign w:val="center"/>
          </w:tcPr>
          <w:p>
            <w:pPr>
              <w:widowControl/>
              <w:spacing w:line="270" w:lineRule="atLeast"/>
              <w:jc w:val="center"/>
              <w:rPr>
                <w:spacing w:val="15"/>
                <w:kern w:val="0"/>
                <w:sz w:val="24"/>
                <w:szCs w:val="21"/>
              </w:rPr>
            </w:pPr>
            <w:r>
              <w:rPr>
                <w:rFonts w:hint="eastAsia"/>
                <w:spacing w:val="15"/>
                <w:kern w:val="0"/>
                <w:sz w:val="24"/>
                <w:szCs w:val="20"/>
              </w:rPr>
              <w:t>本项目需在</w:t>
            </w:r>
            <w:r>
              <w:rPr>
                <w:rFonts w:hint="eastAsia"/>
                <w:spacing w:val="15"/>
                <w:kern w:val="0"/>
                <w:sz w:val="24"/>
                <w:szCs w:val="20"/>
                <w:lang w:val="en-US" w:eastAsia="zh-CN"/>
              </w:rPr>
              <w:t>4天内</w:t>
            </w:r>
            <w:r>
              <w:rPr>
                <w:rFonts w:hint="eastAsia"/>
                <w:spacing w:val="15"/>
                <w:kern w:val="0"/>
                <w:sz w:val="24"/>
                <w:szCs w:val="20"/>
              </w:rPr>
              <w:t>安装调试完毕</w:t>
            </w:r>
          </w:p>
        </w:tc>
      </w:tr>
    </w:tbl>
    <w:p>
      <w:pPr>
        <w:widowControl/>
        <w:ind w:left="567" w:leftChars="270"/>
        <w:jc w:val="left"/>
        <w:rPr>
          <w:rFonts w:eastAsia="楷体_GB2312"/>
          <w:spacing w:val="15"/>
          <w:kern w:val="0"/>
          <w:sz w:val="28"/>
        </w:rPr>
      </w:pPr>
      <w:r>
        <w:rPr>
          <w:rFonts w:hint="eastAsia" w:eastAsia="楷体_GB2312"/>
          <w:spacing w:val="15"/>
          <w:kern w:val="0"/>
          <w:sz w:val="28"/>
        </w:rPr>
        <w:t>报价联系人：                联系电话：</w:t>
      </w:r>
    </w:p>
    <w:p>
      <w:pPr>
        <w:widowControl/>
        <w:ind w:left="567" w:leftChars="270"/>
        <w:jc w:val="left"/>
        <w:rPr>
          <w:rFonts w:eastAsia="楷体_GB2312"/>
          <w:spacing w:val="15"/>
          <w:kern w:val="0"/>
          <w:sz w:val="28"/>
        </w:rPr>
      </w:pPr>
    </w:p>
    <w:p>
      <w:pPr>
        <w:widowControl/>
        <w:ind w:right="684" w:rightChars="326"/>
        <w:jc w:val="right"/>
        <w:rPr>
          <w:rFonts w:eastAsia="楷体_GB2312"/>
          <w:spacing w:val="15"/>
          <w:kern w:val="0"/>
          <w:sz w:val="24"/>
        </w:rPr>
      </w:pPr>
      <w:r>
        <w:rPr>
          <w:rFonts w:hint="eastAsia" w:eastAsia="楷体_GB2312"/>
          <w:spacing w:val="15"/>
          <w:kern w:val="0"/>
          <w:sz w:val="24"/>
        </w:rPr>
        <w:t>扬州高等职业技术学校</w:t>
      </w:r>
    </w:p>
    <w:p>
      <w:pPr>
        <w:widowControl/>
        <w:ind w:right="684" w:rightChars="326"/>
        <w:jc w:val="right"/>
        <w:rPr>
          <w:rFonts w:eastAsia="楷体_GB2312"/>
          <w:color w:val="000000"/>
          <w:spacing w:val="15"/>
          <w:kern w:val="0"/>
          <w:sz w:val="24"/>
        </w:rPr>
      </w:pPr>
      <w:r>
        <w:rPr>
          <w:rFonts w:eastAsia="楷体_GB2312"/>
          <w:color w:val="000000"/>
          <w:spacing w:val="15"/>
          <w:kern w:val="0"/>
          <w:sz w:val="24"/>
        </w:rPr>
        <w:t>20</w:t>
      </w:r>
      <w:r>
        <w:rPr>
          <w:rFonts w:hint="eastAsia" w:eastAsia="楷体_GB2312"/>
          <w:color w:val="000000"/>
          <w:spacing w:val="15"/>
          <w:kern w:val="0"/>
          <w:sz w:val="24"/>
        </w:rPr>
        <w:t>20年10月2</w:t>
      </w:r>
      <w:r>
        <w:rPr>
          <w:rFonts w:hint="eastAsia" w:eastAsia="楷体_GB2312"/>
          <w:color w:val="000000"/>
          <w:spacing w:val="15"/>
          <w:kern w:val="0"/>
          <w:sz w:val="24"/>
          <w:lang w:val="en-US" w:eastAsia="zh-CN"/>
        </w:rPr>
        <w:t>8</w:t>
      </w:r>
      <w:r>
        <w:rPr>
          <w:rFonts w:hint="eastAsia" w:eastAsia="楷体_GB2312"/>
          <w:color w:val="000000"/>
          <w:spacing w:val="15"/>
          <w:kern w:val="0"/>
          <w:sz w:val="24"/>
        </w:rPr>
        <w:t>日</w:t>
      </w:r>
    </w:p>
    <w:p>
      <w:pPr>
        <w:rPr>
          <w:rFonts w:eastAsia="楷体_GB2312"/>
          <w:spacing w:val="15"/>
          <w:kern w:val="0"/>
          <w:sz w:val="32"/>
          <w:szCs w:val="32"/>
        </w:rPr>
      </w:pPr>
      <w:r>
        <w:rPr>
          <w:rFonts w:eastAsia="楷体_GB2312"/>
          <w:spacing w:val="15"/>
          <w:kern w:val="0"/>
          <w:sz w:val="24"/>
        </w:rPr>
        <w:br w:type="page"/>
      </w:r>
      <w:r>
        <w:rPr>
          <w:rFonts w:hint="eastAsia"/>
          <w:sz w:val="32"/>
          <w:szCs w:val="32"/>
        </w:rPr>
        <w:t>附件：</w:t>
      </w:r>
    </w:p>
    <w:p>
      <w:pPr>
        <w:widowControl/>
        <w:ind w:right="684" w:rightChars="326"/>
        <w:jc w:val="left"/>
        <w:rPr>
          <w:rFonts w:eastAsia="楷体_GB2312"/>
          <w:spacing w:val="15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4"/>
        </w:rPr>
      </w:pPr>
      <w:r>
        <w:rPr>
          <w:rFonts w:hint="eastAsia"/>
          <w:sz w:val="24"/>
        </w:rPr>
        <w:t>项目需求：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sz w:val="24"/>
        </w:rPr>
      </w:pPr>
      <w:r>
        <w:rPr>
          <w:rFonts w:hint="eastAsia"/>
          <w:sz w:val="24"/>
        </w:rPr>
        <w:t>根据江苏省对学业水平考试技能考点建设标准化考场的要求，需对学校建筑室外技能考场（2只摄像机）及1个监控控制室进行标准化考场移机改造。具体要求如下：</w:t>
      </w:r>
    </w:p>
    <w:p>
      <w:pPr>
        <w:pStyle w:val="1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1. 标准化考场内设备的采用应与市考试院2018年标准化考场建设使用设备一致。</w:t>
      </w:r>
    </w:p>
    <w:p>
      <w:pPr>
        <w:pStyle w:val="1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2. 与学校现有标准化考场系统无缝对接。</w:t>
      </w:r>
    </w:p>
    <w:p>
      <w:pPr>
        <w:pStyle w:val="1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60"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3. 通过现有电信专线与省、市两级考试院标准化考场平台无缝对接。</w:t>
      </w:r>
    </w:p>
    <w:p>
      <w:pPr>
        <w:pStyle w:val="1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60"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所有设备及线路按标准规范施工并做好标签。</w:t>
      </w:r>
    </w:p>
    <w:p>
      <w:pPr>
        <w:pStyle w:val="114"/>
        <w:ind w:left="360" w:firstLine="0" w:firstLineChars="0"/>
        <w:rPr>
          <w:sz w:val="24"/>
          <w:szCs w:val="24"/>
        </w:rPr>
      </w:pP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主要设备清单</w:t>
      </w:r>
    </w:p>
    <w:tbl>
      <w:tblPr>
        <w:tblStyle w:val="15"/>
        <w:tblW w:w="994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1661"/>
        <w:gridCol w:w="1173"/>
        <w:gridCol w:w="2946"/>
        <w:gridCol w:w="967"/>
        <w:gridCol w:w="755"/>
        <w:gridCol w:w="761"/>
        <w:gridCol w:w="12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项目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品牌</w:t>
            </w:r>
          </w:p>
        </w:tc>
        <w:tc>
          <w:tcPr>
            <w:tcW w:w="2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型号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单价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抢型摄像机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天地伟业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TC-NC9A0GS3E-2MP-EI5CTDWSD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只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电源适配器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国产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12V/3A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只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支架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定制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只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设备箱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定制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只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光纤收发器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国产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对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尾纤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国产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多模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交换机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国产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8口，百兆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超五类非屏双绞线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国产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CAT5E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米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电源线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国产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RVV 2*1.0电源线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250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米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辅材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施工费</w:t>
            </w:r>
          </w:p>
        </w:tc>
        <w:tc>
          <w:tcPr>
            <w:tcW w:w="655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拆原操场2只，新装1只；拆装教室1只，安装至三楼会议室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其它</w:t>
            </w:r>
          </w:p>
        </w:tc>
        <w:tc>
          <w:tcPr>
            <w:tcW w:w="655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8716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总   计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widowControl/>
        <w:ind w:right="684" w:rightChars="326"/>
        <w:jc w:val="right"/>
        <w:rPr>
          <w:rFonts w:eastAsia="楷体_GB2312"/>
          <w:spacing w:val="15"/>
          <w:kern w:val="0"/>
          <w:sz w:val="24"/>
        </w:rPr>
      </w:pPr>
    </w:p>
    <w:sectPr>
      <w:headerReference r:id="rId3" w:type="default"/>
      <w:pgSz w:w="11907" w:h="16840"/>
      <w:pgMar w:top="1440" w:right="1077" w:bottom="1440" w:left="1077" w:header="851" w:footer="425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中等线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70D720"/>
    <w:multiLevelType w:val="singleLevel"/>
    <w:tmpl w:val="8D70D72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00805"/>
    <w:rsid w:val="00027471"/>
    <w:rsid w:val="000422C1"/>
    <w:rsid w:val="00042B0A"/>
    <w:rsid w:val="00045E2D"/>
    <w:rsid w:val="0005762C"/>
    <w:rsid w:val="00070806"/>
    <w:rsid w:val="00084DE3"/>
    <w:rsid w:val="000B3640"/>
    <w:rsid w:val="000C0831"/>
    <w:rsid w:val="000C429D"/>
    <w:rsid w:val="0011187C"/>
    <w:rsid w:val="001167F9"/>
    <w:rsid w:val="0012347D"/>
    <w:rsid w:val="0012623A"/>
    <w:rsid w:val="001637D2"/>
    <w:rsid w:val="00163AAB"/>
    <w:rsid w:val="00165860"/>
    <w:rsid w:val="00166170"/>
    <w:rsid w:val="00172A27"/>
    <w:rsid w:val="00185142"/>
    <w:rsid w:val="001B0F91"/>
    <w:rsid w:val="001C4024"/>
    <w:rsid w:val="0020533E"/>
    <w:rsid w:val="00263FA0"/>
    <w:rsid w:val="00271DAA"/>
    <w:rsid w:val="002829B2"/>
    <w:rsid w:val="0029496E"/>
    <w:rsid w:val="002A230D"/>
    <w:rsid w:val="002A6F76"/>
    <w:rsid w:val="002B2E26"/>
    <w:rsid w:val="002C0475"/>
    <w:rsid w:val="002D17BA"/>
    <w:rsid w:val="002E1555"/>
    <w:rsid w:val="002E17CB"/>
    <w:rsid w:val="002E257E"/>
    <w:rsid w:val="002E463B"/>
    <w:rsid w:val="00314003"/>
    <w:rsid w:val="00341947"/>
    <w:rsid w:val="0034258E"/>
    <w:rsid w:val="00391412"/>
    <w:rsid w:val="003950A6"/>
    <w:rsid w:val="003E7E9C"/>
    <w:rsid w:val="00422734"/>
    <w:rsid w:val="0042464A"/>
    <w:rsid w:val="00425566"/>
    <w:rsid w:val="00432234"/>
    <w:rsid w:val="0046583A"/>
    <w:rsid w:val="00475557"/>
    <w:rsid w:val="00487035"/>
    <w:rsid w:val="004A5D00"/>
    <w:rsid w:val="004A7FCF"/>
    <w:rsid w:val="004E31B8"/>
    <w:rsid w:val="004E3FFF"/>
    <w:rsid w:val="004F22DF"/>
    <w:rsid w:val="00530704"/>
    <w:rsid w:val="00532AEC"/>
    <w:rsid w:val="005535D2"/>
    <w:rsid w:val="005539CE"/>
    <w:rsid w:val="00567DFE"/>
    <w:rsid w:val="005D712E"/>
    <w:rsid w:val="005F2B76"/>
    <w:rsid w:val="005F41C3"/>
    <w:rsid w:val="00607554"/>
    <w:rsid w:val="00644014"/>
    <w:rsid w:val="00660C71"/>
    <w:rsid w:val="006840C5"/>
    <w:rsid w:val="00685E0C"/>
    <w:rsid w:val="006C4980"/>
    <w:rsid w:val="006D4069"/>
    <w:rsid w:val="006E3AF1"/>
    <w:rsid w:val="00735D3A"/>
    <w:rsid w:val="00742A06"/>
    <w:rsid w:val="00760B93"/>
    <w:rsid w:val="00764155"/>
    <w:rsid w:val="00776F6C"/>
    <w:rsid w:val="00790264"/>
    <w:rsid w:val="007E03A7"/>
    <w:rsid w:val="007E3767"/>
    <w:rsid w:val="007F219C"/>
    <w:rsid w:val="007F44A6"/>
    <w:rsid w:val="00801E69"/>
    <w:rsid w:val="00834457"/>
    <w:rsid w:val="00853FD5"/>
    <w:rsid w:val="00863FC1"/>
    <w:rsid w:val="0086504B"/>
    <w:rsid w:val="008B642C"/>
    <w:rsid w:val="008C01CB"/>
    <w:rsid w:val="008C3CB7"/>
    <w:rsid w:val="008D3814"/>
    <w:rsid w:val="008E089E"/>
    <w:rsid w:val="008E71D2"/>
    <w:rsid w:val="008F4356"/>
    <w:rsid w:val="00902E3B"/>
    <w:rsid w:val="00916913"/>
    <w:rsid w:val="00926094"/>
    <w:rsid w:val="00943054"/>
    <w:rsid w:val="00951E67"/>
    <w:rsid w:val="0095601E"/>
    <w:rsid w:val="009816A1"/>
    <w:rsid w:val="009933B3"/>
    <w:rsid w:val="009C67DD"/>
    <w:rsid w:val="009C6F36"/>
    <w:rsid w:val="009F210D"/>
    <w:rsid w:val="00A22967"/>
    <w:rsid w:val="00A27B64"/>
    <w:rsid w:val="00A33E04"/>
    <w:rsid w:val="00A37949"/>
    <w:rsid w:val="00A47E35"/>
    <w:rsid w:val="00A551C6"/>
    <w:rsid w:val="00A55BFA"/>
    <w:rsid w:val="00A60D05"/>
    <w:rsid w:val="00A81BAA"/>
    <w:rsid w:val="00A95D45"/>
    <w:rsid w:val="00A96CC8"/>
    <w:rsid w:val="00AC4A83"/>
    <w:rsid w:val="00AD6010"/>
    <w:rsid w:val="00AE318B"/>
    <w:rsid w:val="00AE6881"/>
    <w:rsid w:val="00AE7C8C"/>
    <w:rsid w:val="00B065C4"/>
    <w:rsid w:val="00B24039"/>
    <w:rsid w:val="00B259DA"/>
    <w:rsid w:val="00B35BDB"/>
    <w:rsid w:val="00B36505"/>
    <w:rsid w:val="00B50C96"/>
    <w:rsid w:val="00B82051"/>
    <w:rsid w:val="00B93897"/>
    <w:rsid w:val="00B966A2"/>
    <w:rsid w:val="00BA0054"/>
    <w:rsid w:val="00BB0668"/>
    <w:rsid w:val="00BB4809"/>
    <w:rsid w:val="00BB6334"/>
    <w:rsid w:val="00C0557B"/>
    <w:rsid w:val="00C3439D"/>
    <w:rsid w:val="00C55DE5"/>
    <w:rsid w:val="00C6229C"/>
    <w:rsid w:val="00C71C31"/>
    <w:rsid w:val="00C85CA4"/>
    <w:rsid w:val="00C91C6E"/>
    <w:rsid w:val="00CA014A"/>
    <w:rsid w:val="00CD05EF"/>
    <w:rsid w:val="00CD212D"/>
    <w:rsid w:val="00CE60A2"/>
    <w:rsid w:val="00CF6C14"/>
    <w:rsid w:val="00D0474B"/>
    <w:rsid w:val="00D11E8C"/>
    <w:rsid w:val="00D2525D"/>
    <w:rsid w:val="00D27857"/>
    <w:rsid w:val="00D60C5E"/>
    <w:rsid w:val="00D7017F"/>
    <w:rsid w:val="00D86E73"/>
    <w:rsid w:val="00DC1D43"/>
    <w:rsid w:val="00DD0F3D"/>
    <w:rsid w:val="00E047FC"/>
    <w:rsid w:val="00E06354"/>
    <w:rsid w:val="00E12D15"/>
    <w:rsid w:val="00E325F9"/>
    <w:rsid w:val="00E627AF"/>
    <w:rsid w:val="00E650FD"/>
    <w:rsid w:val="00E8023B"/>
    <w:rsid w:val="00E841E2"/>
    <w:rsid w:val="00E94FA9"/>
    <w:rsid w:val="00E95A8C"/>
    <w:rsid w:val="00ED2799"/>
    <w:rsid w:val="00EE3CE0"/>
    <w:rsid w:val="00EE750F"/>
    <w:rsid w:val="00F23B1D"/>
    <w:rsid w:val="00F26523"/>
    <w:rsid w:val="00F44036"/>
    <w:rsid w:val="00F54B70"/>
    <w:rsid w:val="00F62FF7"/>
    <w:rsid w:val="00F94062"/>
    <w:rsid w:val="00F97B8B"/>
    <w:rsid w:val="00FB3BFA"/>
    <w:rsid w:val="00FC1B07"/>
    <w:rsid w:val="00FC63F2"/>
    <w:rsid w:val="00FD2659"/>
    <w:rsid w:val="00FE4535"/>
    <w:rsid w:val="00FF5F23"/>
    <w:rsid w:val="00FF7491"/>
    <w:rsid w:val="031F6326"/>
    <w:rsid w:val="09BA00CE"/>
    <w:rsid w:val="0E343343"/>
    <w:rsid w:val="15192F24"/>
    <w:rsid w:val="18CA57A7"/>
    <w:rsid w:val="1BD25B12"/>
    <w:rsid w:val="299C77B8"/>
    <w:rsid w:val="2CA305E9"/>
    <w:rsid w:val="2E520E8F"/>
    <w:rsid w:val="2F891A72"/>
    <w:rsid w:val="33177577"/>
    <w:rsid w:val="33A90090"/>
    <w:rsid w:val="33CA0A96"/>
    <w:rsid w:val="342C2707"/>
    <w:rsid w:val="3D1510D3"/>
    <w:rsid w:val="3EC3636F"/>
    <w:rsid w:val="416275E9"/>
    <w:rsid w:val="42504470"/>
    <w:rsid w:val="485D6B30"/>
    <w:rsid w:val="487E102A"/>
    <w:rsid w:val="494F538C"/>
    <w:rsid w:val="49B44BF3"/>
    <w:rsid w:val="4B6E1299"/>
    <w:rsid w:val="57422016"/>
    <w:rsid w:val="57997656"/>
    <w:rsid w:val="59153ABF"/>
    <w:rsid w:val="5B9B4C02"/>
    <w:rsid w:val="5F875188"/>
    <w:rsid w:val="61A17E99"/>
    <w:rsid w:val="62AE1A5C"/>
    <w:rsid w:val="66062605"/>
    <w:rsid w:val="6AE106B9"/>
    <w:rsid w:val="6FCA2988"/>
    <w:rsid w:val="6FD26E9B"/>
    <w:rsid w:val="715B3F54"/>
    <w:rsid w:val="752D2C2C"/>
    <w:rsid w:val="78637B59"/>
    <w:rsid w:val="7BA779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qFormat="1" w:unhideWhenUsed="0" w:uiPriority="99" w:semiHidden="0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qFormat="1" w:unhideWhenUsed="0" w:uiPriority="99" w:name="Balloon Text"/>
    <w:lsdException w:qFormat="1" w:unhideWhenUsed="0" w:uiPriority="9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4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7"/>
    <w:qFormat/>
    <w:uiPriority w:val="99"/>
    <w:rPr>
      <w:rFonts w:ascii="宋体"/>
      <w:sz w:val="18"/>
      <w:szCs w:val="18"/>
    </w:rPr>
  </w:style>
  <w:style w:type="paragraph" w:styleId="6">
    <w:name w:val="annotation text"/>
    <w:basedOn w:val="1"/>
    <w:link w:val="25"/>
    <w:uiPriority w:val="99"/>
    <w:pPr>
      <w:jc w:val="left"/>
    </w:pPr>
    <w:rPr>
      <w:szCs w:val="20"/>
    </w:rPr>
  </w:style>
  <w:style w:type="paragraph" w:styleId="7">
    <w:name w:val="Date"/>
    <w:basedOn w:val="1"/>
    <w:next w:val="1"/>
    <w:link w:val="28"/>
    <w:qFormat/>
    <w:uiPriority w:val="99"/>
    <w:pPr>
      <w:ind w:left="100" w:leftChars="2500"/>
    </w:pPr>
  </w:style>
  <w:style w:type="paragraph" w:styleId="8">
    <w:name w:val="Balloon Text"/>
    <w:basedOn w:val="1"/>
    <w:link w:val="29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2"/>
    <w:qFormat/>
    <w:uiPriority w:val="99"/>
    <w:pPr>
      <w:widowControl/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28"/>
      <w:szCs w:val="32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Title"/>
    <w:basedOn w:val="1"/>
    <w:next w:val="1"/>
    <w:link w:val="33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4">
    <w:name w:val="annotation subject"/>
    <w:basedOn w:val="6"/>
    <w:next w:val="6"/>
    <w:link w:val="26"/>
    <w:qFormat/>
    <w:uiPriority w:val="99"/>
    <w:rPr>
      <w:b/>
      <w:bCs/>
    </w:rPr>
  </w:style>
  <w:style w:type="table" w:styleId="16">
    <w:name w:val="Table Grid"/>
    <w:basedOn w:val="1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qFormat/>
    <w:uiPriority w:val="99"/>
    <w:rPr>
      <w:rFonts w:cs="Times New Roman"/>
      <w:b/>
    </w:rPr>
  </w:style>
  <w:style w:type="character" w:styleId="19">
    <w:name w:val="page number"/>
    <w:qFormat/>
    <w:uiPriority w:val="99"/>
    <w:rPr>
      <w:rFonts w:cs="Times New Roman"/>
    </w:rPr>
  </w:style>
  <w:style w:type="character" w:styleId="20">
    <w:name w:val="FollowedHyperlink"/>
    <w:qFormat/>
    <w:uiPriority w:val="99"/>
    <w:rPr>
      <w:rFonts w:cs="Times New Roman"/>
      <w:color w:val="800080"/>
      <w:u w:val="single"/>
    </w:rPr>
  </w:style>
  <w:style w:type="character" w:styleId="21">
    <w:name w:val="Hyperlink"/>
    <w:qFormat/>
    <w:uiPriority w:val="99"/>
    <w:rPr>
      <w:rFonts w:ascii="??" w:hAnsi="??" w:cs="Times New Roman"/>
      <w:color w:val="000000"/>
      <w:sz w:val="18"/>
      <w:u w:val="none"/>
    </w:rPr>
  </w:style>
  <w:style w:type="character" w:customStyle="1" w:styleId="22">
    <w:name w:val="标题 1 Char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23">
    <w:name w:val="标题 2 Char"/>
    <w:link w:val="3"/>
    <w:qFormat/>
    <w:locked/>
    <w:uiPriority w:val="99"/>
    <w:rPr>
      <w:rFonts w:ascii="Arial" w:hAnsi="Arial" w:eastAsia="黑体"/>
      <w:b/>
      <w:kern w:val="2"/>
      <w:sz w:val="32"/>
    </w:rPr>
  </w:style>
  <w:style w:type="character" w:customStyle="1" w:styleId="24">
    <w:name w:val="标题 3 Char"/>
    <w:link w:val="4"/>
    <w:qFormat/>
    <w:locked/>
    <w:uiPriority w:val="99"/>
    <w:rPr>
      <w:rFonts w:cs="Times New Roman"/>
      <w:b/>
      <w:bCs/>
      <w:kern w:val="2"/>
      <w:sz w:val="32"/>
      <w:szCs w:val="32"/>
    </w:rPr>
  </w:style>
  <w:style w:type="character" w:customStyle="1" w:styleId="25">
    <w:name w:val="批注文字 Char"/>
    <w:link w:val="6"/>
    <w:qFormat/>
    <w:locked/>
    <w:uiPriority w:val="99"/>
    <w:rPr>
      <w:rFonts w:cs="Times New Roman"/>
      <w:kern w:val="2"/>
      <w:sz w:val="21"/>
    </w:rPr>
  </w:style>
  <w:style w:type="character" w:customStyle="1" w:styleId="26">
    <w:name w:val="批注主题 Char"/>
    <w:link w:val="14"/>
    <w:qFormat/>
    <w:locked/>
    <w:uiPriority w:val="99"/>
    <w:rPr>
      <w:rFonts w:cs="Times New Roman"/>
      <w:b/>
      <w:bCs/>
      <w:kern w:val="2"/>
      <w:sz w:val="21"/>
    </w:rPr>
  </w:style>
  <w:style w:type="character" w:customStyle="1" w:styleId="27">
    <w:name w:val="文档结构图 Char"/>
    <w:link w:val="5"/>
    <w:qFormat/>
    <w:locked/>
    <w:uiPriority w:val="99"/>
    <w:rPr>
      <w:rFonts w:ascii="宋体"/>
      <w:kern w:val="2"/>
      <w:sz w:val="18"/>
    </w:rPr>
  </w:style>
  <w:style w:type="character" w:customStyle="1" w:styleId="28">
    <w:name w:val="日期 Char"/>
    <w:link w:val="7"/>
    <w:semiHidden/>
    <w:qFormat/>
    <w:uiPriority w:val="99"/>
    <w:rPr>
      <w:szCs w:val="24"/>
    </w:rPr>
  </w:style>
  <w:style w:type="character" w:customStyle="1" w:styleId="29">
    <w:name w:val="批注框文本 Char"/>
    <w:link w:val="8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30">
    <w:name w:val="页脚 Char"/>
    <w:link w:val="9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31">
    <w:name w:val="页眉 Char"/>
    <w:link w:val="10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32">
    <w:name w:val="副标题 Char"/>
    <w:link w:val="11"/>
    <w:qFormat/>
    <w:locked/>
    <w:uiPriority w:val="9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3">
    <w:name w:val="标题 Char"/>
    <w:link w:val="13"/>
    <w:qFormat/>
    <w:locked/>
    <w:uiPriority w:val="99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34">
    <w:name w:val="p0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5">
    <w:name w:val="Char"/>
    <w:basedOn w:val="1"/>
    <w:qFormat/>
    <w:uiPriority w:val="99"/>
    <w:rPr>
      <w:rFonts w:ascii="Tahoma" w:hAnsi="Tahoma"/>
      <w:sz w:val="24"/>
      <w:szCs w:val="20"/>
    </w:rPr>
  </w:style>
  <w:style w:type="paragraph" w:customStyle="1" w:styleId="36">
    <w:name w:val="Char Char Char Char Char Char Char Char Char Char"/>
    <w:basedOn w:val="5"/>
    <w:semiHidden/>
    <w:qFormat/>
    <w:uiPriority w:val="99"/>
    <w:pPr>
      <w:shd w:val="clear" w:color="auto" w:fill="000080"/>
      <w:autoSpaceDE w:val="0"/>
      <w:autoSpaceDN w:val="0"/>
      <w:adjustRightInd w:val="0"/>
      <w:spacing w:line="360" w:lineRule="auto"/>
      <w:ind w:left="181" w:firstLine="718" w:firstLineChars="299"/>
    </w:pPr>
    <w:rPr>
      <w:rFonts w:ascii="Tahoma" w:hAnsi="Tahoma"/>
      <w:sz w:val="24"/>
      <w:szCs w:val="24"/>
    </w:rPr>
  </w:style>
  <w:style w:type="paragraph" w:customStyle="1" w:styleId="37">
    <w:name w:val="p1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8">
    <w:name w:val="列出段落1"/>
    <w:basedOn w:val="1"/>
    <w:qFormat/>
    <w:uiPriority w:val="99"/>
    <w:pPr>
      <w:ind w:firstLine="420" w:firstLineChars="200"/>
    </w:pPr>
  </w:style>
  <w:style w:type="paragraph" w:customStyle="1" w:styleId="39">
    <w:name w:val="列出段落2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40">
    <w:name w:val="列出段落3"/>
    <w:basedOn w:val="1"/>
    <w:qFormat/>
    <w:uiPriority w:val="99"/>
    <w:pPr>
      <w:ind w:firstLine="420" w:firstLineChars="200"/>
    </w:pPr>
  </w:style>
  <w:style w:type="character" w:customStyle="1" w:styleId="41">
    <w:name w:val="font2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42">
    <w:name w:val="列出段落4"/>
    <w:basedOn w:val="1"/>
    <w:qFormat/>
    <w:uiPriority w:val="99"/>
    <w:pPr>
      <w:ind w:firstLine="420" w:firstLineChars="200"/>
    </w:pPr>
    <w:rPr>
      <w:rFonts w:ascii="Calibri" w:hAnsi="Calibri"/>
      <w:sz w:val="28"/>
      <w:szCs w:val="22"/>
    </w:rPr>
  </w:style>
  <w:style w:type="paragraph" w:customStyle="1" w:styleId="43">
    <w:name w:val="列出段落5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4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45">
    <w:name w:val="列出段落6"/>
    <w:basedOn w:val="1"/>
    <w:qFormat/>
    <w:uiPriority w:val="99"/>
    <w:pPr>
      <w:ind w:firstLine="420" w:firstLineChars="200"/>
    </w:pPr>
    <w:rPr>
      <w:szCs w:val="20"/>
    </w:rPr>
  </w:style>
  <w:style w:type="paragraph" w:customStyle="1" w:styleId="46">
    <w:name w:val="列出段落7"/>
    <w:basedOn w:val="1"/>
    <w:qFormat/>
    <w:uiPriority w:val="99"/>
    <w:pPr>
      <w:ind w:firstLine="420" w:firstLineChars="200"/>
    </w:pPr>
    <w:rPr>
      <w:szCs w:val="20"/>
    </w:rPr>
  </w:style>
  <w:style w:type="paragraph" w:customStyle="1" w:styleId="4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8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9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50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51">
    <w:name w:val="font9"/>
    <w:basedOn w:val="1"/>
    <w:qFormat/>
    <w:uiPriority w:val="99"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52">
    <w:name w:val="font10"/>
    <w:basedOn w:val="1"/>
    <w:uiPriority w:val="99"/>
    <w:pPr>
      <w:widowControl/>
      <w:spacing w:before="100" w:beforeAutospacing="1" w:after="100" w:afterAutospacing="1"/>
      <w:jc w:val="left"/>
    </w:pPr>
    <w:rPr>
      <w:rFonts w:ascii="Calibri" w:hAnsi="Calibri" w:cs="宋体"/>
      <w:color w:val="000000"/>
      <w:kern w:val="0"/>
      <w:sz w:val="20"/>
      <w:szCs w:val="20"/>
    </w:rPr>
  </w:style>
  <w:style w:type="paragraph" w:customStyle="1" w:styleId="53">
    <w:name w:val="font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54">
    <w:name w:val="xl63"/>
    <w:basedOn w:val="1"/>
    <w:qFormat/>
    <w:uiPriority w:val="99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55">
    <w:name w:val="xl64"/>
    <w:basedOn w:val="1"/>
    <w:qFormat/>
    <w:uiPriority w:val="99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56">
    <w:name w:val="xl65"/>
    <w:basedOn w:val="1"/>
    <w:qFormat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7">
    <w:name w:val="xl66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8">
    <w:name w:val="xl67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8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0">
    <w:name w:val="xl69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1">
    <w:name w:val="xl70"/>
    <w:basedOn w:val="1"/>
    <w:qFormat/>
    <w:uiPriority w:val="99"/>
    <w:pPr>
      <w:widowControl/>
      <w:pBdr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2">
    <w:name w:val="xl71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3">
    <w:name w:val="xl72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3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5">
    <w:name w:val="xl74"/>
    <w:basedOn w:val="1"/>
    <w:qFormat/>
    <w:uiPriority w:val="99"/>
    <w:pPr>
      <w:widowControl/>
      <w:pBdr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5"/>
    <w:basedOn w:val="1"/>
    <w:qFormat/>
    <w:uiPriority w:val="99"/>
    <w:pPr>
      <w:widowControl/>
      <w:pBdr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6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7"/>
    <w:basedOn w:val="1"/>
    <w:qFormat/>
    <w:uiPriority w:val="99"/>
    <w:pPr>
      <w:widowControl/>
      <w:pBdr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9">
    <w:name w:val="xl78"/>
    <w:basedOn w:val="1"/>
    <w:qFormat/>
    <w:uiPriority w:val="99"/>
    <w:pPr>
      <w:widowControl/>
      <w:pBdr>
        <w:right w:val="single" w:color="auto" w:sz="8" w:space="0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70">
    <w:name w:val="xl79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71">
    <w:name w:val="xl80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Calibri" w:hAnsi="Calibri" w:cs="宋体"/>
      <w:kern w:val="0"/>
      <w:sz w:val="20"/>
      <w:szCs w:val="20"/>
    </w:rPr>
  </w:style>
  <w:style w:type="paragraph" w:customStyle="1" w:styleId="72">
    <w:name w:val="xl81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73">
    <w:name w:val="xl82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4">
    <w:name w:val="xl83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75">
    <w:name w:val="xl84"/>
    <w:basedOn w:val="1"/>
    <w:qFormat/>
    <w:uiPriority w:val="99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6">
    <w:name w:val="xl85"/>
    <w:basedOn w:val="1"/>
    <w:qFormat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7">
    <w:name w:val="xl86"/>
    <w:basedOn w:val="1"/>
    <w:qFormat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78">
    <w:name w:val="xl87"/>
    <w:basedOn w:val="1"/>
    <w:qFormat/>
    <w:uiPriority w:val="99"/>
    <w:pPr>
      <w:widowControl/>
      <w:pBdr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79">
    <w:name w:val="xl88"/>
    <w:basedOn w:val="1"/>
    <w:qFormat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80">
    <w:name w:val="xl89"/>
    <w:basedOn w:val="1"/>
    <w:qFormat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1">
    <w:name w:val="xl90"/>
    <w:basedOn w:val="1"/>
    <w:qFormat/>
    <w:uiPriority w:val="99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2">
    <w:name w:val="xl91"/>
    <w:basedOn w:val="1"/>
    <w:qFormat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3">
    <w:name w:val="xl92"/>
    <w:basedOn w:val="1"/>
    <w:qFormat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84">
    <w:name w:val="xl93"/>
    <w:basedOn w:val="1"/>
    <w:qFormat/>
    <w:uiPriority w:val="99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85">
    <w:name w:val="xl94"/>
    <w:basedOn w:val="1"/>
    <w:qFormat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86">
    <w:name w:val="xl95"/>
    <w:basedOn w:val="1"/>
    <w:qFormat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7">
    <w:name w:val="xl96"/>
    <w:basedOn w:val="1"/>
    <w:qFormat/>
    <w:uiPriority w:val="99"/>
    <w:pPr>
      <w:widowControl/>
      <w:pBdr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8">
    <w:name w:val="xl97"/>
    <w:basedOn w:val="1"/>
    <w:qFormat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9">
    <w:name w:val="xl98"/>
    <w:basedOn w:val="1"/>
    <w:qFormat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0">
    <w:name w:val="xl99"/>
    <w:basedOn w:val="1"/>
    <w:qFormat/>
    <w:uiPriority w:val="99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1">
    <w:name w:val="xl100"/>
    <w:basedOn w:val="1"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2">
    <w:name w:val="xl101"/>
    <w:basedOn w:val="1"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3">
    <w:name w:val="xl102"/>
    <w:basedOn w:val="1"/>
    <w:uiPriority w:val="99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4">
    <w:name w:val="xl103"/>
    <w:basedOn w:val="1"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5">
    <w:name w:val="xl104"/>
    <w:basedOn w:val="1"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6">
    <w:name w:val="xl105"/>
    <w:basedOn w:val="1"/>
    <w:uiPriority w:val="99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7">
    <w:name w:val="xl106"/>
    <w:basedOn w:val="1"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8">
    <w:name w:val="xl107"/>
    <w:basedOn w:val="1"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9">
    <w:name w:val="xl108"/>
    <w:basedOn w:val="1"/>
    <w:qFormat/>
    <w:uiPriority w:val="99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0">
    <w:name w:val="xl109"/>
    <w:basedOn w:val="1"/>
    <w:qFormat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1">
    <w:name w:val="xl110"/>
    <w:basedOn w:val="1"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2">
    <w:name w:val="xl111"/>
    <w:basedOn w:val="1"/>
    <w:qFormat/>
    <w:uiPriority w:val="99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3">
    <w:name w:val="xl112"/>
    <w:basedOn w:val="1"/>
    <w:qFormat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4">
    <w:name w:val="xl113"/>
    <w:basedOn w:val="1"/>
    <w:qFormat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5">
    <w:name w:val="xl114"/>
    <w:basedOn w:val="1"/>
    <w:qFormat/>
    <w:uiPriority w:val="99"/>
    <w:pPr>
      <w:widowControl/>
      <w:pBdr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6">
    <w:name w:val="xl115"/>
    <w:basedOn w:val="1"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7">
    <w:name w:val="xl116"/>
    <w:basedOn w:val="1"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8">
    <w:name w:val="xl117"/>
    <w:basedOn w:val="1"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9">
    <w:name w:val="xl118"/>
    <w:basedOn w:val="1"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0">
    <w:name w:val="xl119"/>
    <w:basedOn w:val="1"/>
    <w:uiPriority w:val="99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1">
    <w:name w:val="xl120"/>
    <w:basedOn w:val="1"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2">
    <w:name w:val="表文"/>
    <w:basedOn w:val="1"/>
    <w:uiPriority w:val="99"/>
    <w:pPr>
      <w:topLinePunct/>
      <w:adjustRightInd w:val="0"/>
      <w:snapToGrid w:val="0"/>
      <w:spacing w:line="280" w:lineRule="atLeast"/>
      <w:jc w:val="left"/>
    </w:pPr>
    <w:rPr>
      <w:position w:val="8"/>
      <w:sz w:val="15"/>
    </w:rPr>
  </w:style>
  <w:style w:type="paragraph" w:customStyle="1" w:styleId="113">
    <w:name w:val="图说"/>
    <w:basedOn w:val="1"/>
    <w:uiPriority w:val="99"/>
    <w:pPr>
      <w:adjustRightInd w:val="0"/>
      <w:snapToGrid w:val="0"/>
      <w:spacing w:beforeLines="30" w:afterLines="50" w:line="312" w:lineRule="atLeast"/>
      <w:jc w:val="center"/>
    </w:pPr>
    <w:rPr>
      <w:rFonts w:ascii="方正中等线简体" w:eastAsia="方正中等线简体"/>
      <w:sz w:val="18"/>
    </w:rPr>
  </w:style>
  <w:style w:type="paragraph" w:styleId="114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198</Words>
  <Characters>1133</Characters>
  <Lines>9</Lines>
  <Paragraphs>2</Paragraphs>
  <TotalTime>371</TotalTime>
  <ScaleCrop>false</ScaleCrop>
  <LinksUpToDate>false</LinksUpToDate>
  <CharactersWithSpaces>1329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2014-12-08T02:03:00Z</dcterms:created>
  <dc:creator>雨林木风</dc:creator>
  <cp:lastModifiedBy>lenovo</cp:lastModifiedBy>
  <cp:lastPrinted>2013-12-06T01:49:00Z</cp:lastPrinted>
  <dcterms:modified xsi:type="dcterms:W3CDTF">2020-10-28T07:45:30Z</dcterms:modified>
  <dc:title>扬州市电化教育馆YZDJGXJ2011   广播等设备的询价采购</dc:title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