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体育器</w:t>
      </w:r>
      <w:r>
        <w:rPr>
          <w:rFonts w:hint="eastAsia" w:eastAsia="楷体_GB2312"/>
          <w:b/>
          <w:bCs/>
          <w:sz w:val="32"/>
          <w:szCs w:val="32"/>
        </w:rPr>
        <w:t>材项目的询价采购</w:t>
      </w:r>
    </w:p>
    <w:p>
      <w:pPr>
        <w:widowControl/>
        <w:spacing w:line="380" w:lineRule="exact"/>
        <w:ind w:left="567" w:leftChars="270" w:right="401" w:rightChars="191" w:firstLine="465" w:firstLineChars="150"/>
        <w:jc w:val="left"/>
        <w:rPr>
          <w:rFonts w:eastAsia="楷体_GB2312"/>
          <w:spacing w:val="15"/>
          <w:kern w:val="0"/>
          <w:sz w:val="28"/>
        </w:rPr>
      </w:pPr>
    </w:p>
    <w:p>
      <w:pPr>
        <w:widowControl/>
        <w:spacing w:line="380" w:lineRule="exact"/>
        <w:ind w:right="401" w:rightChars="191" w:firstLine="465" w:firstLineChars="15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>
      <w:pPr>
        <w:widowControl/>
        <w:spacing w:line="380" w:lineRule="exact"/>
        <w:ind w:left="567" w:leftChars="270" w:right="401" w:rightChars="191" w:firstLine="405" w:firstLineChars="150"/>
        <w:jc w:val="lef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我校现采购</w:t>
      </w:r>
      <w:r>
        <w:rPr>
          <w:rFonts w:hint="eastAsia" w:eastAsia="楷体_GB2312"/>
          <w:spacing w:val="15"/>
          <w:kern w:val="0"/>
          <w:sz w:val="24"/>
          <w:lang w:eastAsia="zh-CN"/>
        </w:rPr>
        <w:t>体育器</w:t>
      </w:r>
      <w:r>
        <w:rPr>
          <w:rFonts w:hint="eastAsia" w:eastAsia="楷体_GB2312"/>
          <w:spacing w:val="15"/>
          <w:kern w:val="0"/>
          <w:sz w:val="24"/>
        </w:rPr>
        <w:t>材，请按下表格式报价并请注意如下事项：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hint="eastAsia" w:eastAsia="楷体_GB2312"/>
          <w:spacing w:val="15"/>
          <w:kern w:val="0"/>
          <w:sz w:val="24"/>
        </w:rPr>
        <w:t>、所有报价均为人民币，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</w:rPr>
        <w:t>最高限价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  <w:lang w:val="en-US" w:eastAsia="zh-CN"/>
        </w:rPr>
        <w:t>14000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</w:rPr>
        <w:t>元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hint="eastAsia"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spacing w:val="15"/>
          <w:kern w:val="0"/>
          <w:sz w:val="24"/>
        </w:rPr>
        <w:t>20</w:t>
      </w:r>
      <w:r>
        <w:rPr>
          <w:rFonts w:hint="eastAsia" w:eastAsia="楷体_GB2312"/>
          <w:b/>
          <w:bCs/>
          <w:spacing w:val="15"/>
          <w:kern w:val="0"/>
          <w:sz w:val="24"/>
        </w:rPr>
        <w:t>2</w:t>
      </w:r>
      <w:r>
        <w:rPr>
          <w:rFonts w:hint="eastAsia" w:eastAsia="楷体_GB2312"/>
          <w:b/>
          <w:bCs/>
          <w:spacing w:val="15"/>
          <w:kern w:val="0"/>
          <w:sz w:val="24"/>
          <w:lang w:val="en-US" w:eastAsia="zh-CN"/>
        </w:rPr>
        <w:t>1</w:t>
      </w:r>
      <w:r>
        <w:rPr>
          <w:rFonts w:hint="eastAsia" w:eastAsia="楷体_GB2312"/>
          <w:b/>
          <w:bCs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楷体_GB2312"/>
          <w:b/>
          <w:bCs/>
          <w:spacing w:val="15"/>
          <w:kern w:val="0"/>
          <w:sz w:val="24"/>
        </w:rPr>
        <w:t>9</w:t>
      </w:r>
      <w:r>
        <w:rPr>
          <w:rFonts w:eastAsia="楷体_GB2312"/>
          <w:b/>
          <w:bCs/>
          <w:spacing w:val="15"/>
          <w:kern w:val="0"/>
          <w:sz w:val="24"/>
        </w:rPr>
        <w:t>:</w:t>
      </w:r>
      <w:r>
        <w:rPr>
          <w:rFonts w:hint="eastAsia" w:eastAsia="楷体_GB2312"/>
          <w:b/>
          <w:bCs/>
          <w:spacing w:val="15"/>
          <w:kern w:val="0"/>
          <w:sz w:val="24"/>
        </w:rPr>
        <w:t>3</w:t>
      </w:r>
      <w:r>
        <w:rPr>
          <w:rFonts w:eastAsia="楷体_GB2312"/>
          <w:b/>
          <w:bCs/>
          <w:spacing w:val="15"/>
          <w:kern w:val="0"/>
          <w:sz w:val="24"/>
        </w:rPr>
        <w:t>0</w:t>
      </w:r>
      <w:r>
        <w:rPr>
          <w:rFonts w:hint="eastAsia" w:eastAsia="楷体_GB2312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6室，</w:t>
      </w:r>
      <w:r>
        <w:rPr>
          <w:rFonts w:hint="eastAsia" w:eastAsia="楷体_GB2312"/>
          <w:b/>
          <w:bCs/>
          <w:spacing w:val="15"/>
          <w:kern w:val="0"/>
          <w:sz w:val="24"/>
        </w:rPr>
        <w:t>逾期将不予接收。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hint="eastAsia" w:eastAsia="楷体_GB2312"/>
          <w:spacing w:val="15"/>
          <w:kern w:val="0"/>
          <w:sz w:val="24"/>
        </w:rPr>
        <w:t>、请将包括货物“品牌型号”、“到货时间”、“合计数”等在内的所有应填写的项目、要求提供的资质证明文件填全报全，否则以废单处理。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hint="eastAsia" w:eastAsia="楷体_GB2312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hint="eastAsia" w:eastAsia="楷体_GB2312"/>
          <w:spacing w:val="15"/>
          <w:kern w:val="0"/>
          <w:sz w:val="24"/>
        </w:rPr>
        <w:t>年内不得参加本校所有采购的投标。</w:t>
      </w:r>
    </w:p>
    <w:p>
      <w:pPr>
        <w:spacing w:line="380" w:lineRule="exact"/>
        <w:ind w:firstLine="540" w:firstLineChars="200"/>
        <w:jc w:val="left"/>
        <w:rPr>
          <w:rFonts w:hint="default" w:eastAsia="楷体_GB2312"/>
          <w:spacing w:val="15"/>
          <w:kern w:val="0"/>
          <w:sz w:val="24"/>
          <w:lang w:val="en-US" w:eastAsia="zh-CN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hint="eastAsia" w:eastAsia="楷体_GB2312"/>
          <w:spacing w:val="15"/>
          <w:kern w:val="0"/>
          <w:sz w:val="24"/>
        </w:rPr>
        <w:t>、项目技术联系人：</w:t>
      </w:r>
      <w:r>
        <w:rPr>
          <w:rFonts w:hint="eastAsia" w:eastAsia="楷体_GB2312"/>
          <w:spacing w:val="15"/>
          <w:kern w:val="0"/>
          <w:sz w:val="24"/>
          <w:lang w:eastAsia="zh-CN"/>
        </w:rPr>
        <w:t>董</w:t>
      </w:r>
      <w:r>
        <w:rPr>
          <w:rFonts w:hint="eastAsia" w:eastAsia="楷体_GB2312"/>
          <w:spacing w:val="15"/>
          <w:kern w:val="0"/>
          <w:sz w:val="24"/>
        </w:rPr>
        <w:t>老师    联系电话：</w:t>
      </w:r>
      <w:r>
        <w:rPr>
          <w:rFonts w:eastAsia="楷体_GB2312"/>
          <w:spacing w:val="15"/>
          <w:kern w:val="0"/>
          <w:sz w:val="24"/>
        </w:rPr>
        <w:t>158</w:t>
      </w:r>
      <w:r>
        <w:rPr>
          <w:rFonts w:hint="eastAsia" w:eastAsia="楷体_GB2312"/>
          <w:spacing w:val="15"/>
          <w:kern w:val="0"/>
          <w:sz w:val="24"/>
          <w:lang w:val="en-US" w:eastAsia="zh-CN"/>
        </w:rPr>
        <w:t>52885388</w:t>
      </w:r>
    </w:p>
    <w:p>
      <w:pPr>
        <w:spacing w:line="38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hint="eastAsia" w:eastAsia="楷体_GB2312"/>
          <w:kern w:val="0"/>
          <w:szCs w:val="21"/>
        </w:rPr>
        <w:t>供应商名称（公章）：</w:t>
      </w:r>
    </w:p>
    <w:tbl>
      <w:tblPr>
        <w:tblStyle w:val="1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33"/>
        <w:gridCol w:w="1224"/>
        <w:gridCol w:w="1276"/>
        <w:gridCol w:w="850"/>
        <w:gridCol w:w="851"/>
        <w:gridCol w:w="2643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体育器</w:t>
            </w:r>
            <w:r>
              <w:rPr>
                <w:rFonts w:hint="eastAsia"/>
                <w:b/>
                <w:bCs/>
                <w:kern w:val="0"/>
                <w:sz w:val="24"/>
              </w:rPr>
              <w:t>材项目清单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体育器材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</w:rPr>
              <w:t>数量及要求见附件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2.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3.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投标方接中标通知后，需在十日内签订合同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eastAsia="zh-CN"/>
              </w:rPr>
              <w:t>，指定时间前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完成供货。</w:t>
            </w:r>
          </w:p>
          <w:p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．付款方式为在验收、调试合格后一次性付清。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7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，15861333828     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7" w:type="dxa"/>
            <w:gridSpan w:val="2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 xml:space="preserve">人民币（大写）:                       </w:t>
            </w:r>
            <w:r>
              <w:rPr>
                <w:rFonts w:hint="eastAsia" w:eastAsia="楷体_GB2312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6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合同签定后：   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0日前送货到位)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</w:rPr>
        <w:t>报价联系人：              联系电话：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>
        <w:rPr>
          <w:rFonts w:hint="eastAsia" w:eastAsia="楷体_GB2312"/>
          <w:spacing w:val="15"/>
          <w:kern w:val="0"/>
          <w:sz w:val="24"/>
        </w:rPr>
        <w:t>2</w:t>
      </w:r>
      <w:r>
        <w:rPr>
          <w:rFonts w:hint="eastAsia" w:eastAsia="楷体_GB2312"/>
          <w:spacing w:val="15"/>
          <w:kern w:val="0"/>
          <w:sz w:val="24"/>
          <w:lang w:val="en-US" w:eastAsia="zh-CN"/>
        </w:rPr>
        <w:t>1</w:t>
      </w:r>
      <w:r>
        <w:rPr>
          <w:rFonts w:hint="eastAsia" w:eastAsia="楷体_GB2312"/>
          <w:spacing w:val="15"/>
          <w:kern w:val="0"/>
          <w:sz w:val="24"/>
        </w:rPr>
        <w:t>年</w:t>
      </w:r>
      <w:r>
        <w:rPr>
          <w:rFonts w:hint="eastAsia" w:eastAsia="楷体_GB2312"/>
          <w:spacing w:val="15"/>
          <w:kern w:val="0"/>
          <w:sz w:val="24"/>
          <w:lang w:val="en-US" w:eastAsia="zh-CN"/>
        </w:rPr>
        <w:t>3</w:t>
      </w:r>
      <w:r>
        <w:rPr>
          <w:rFonts w:hint="eastAsia" w:eastAsia="楷体_GB2312"/>
          <w:spacing w:val="15"/>
          <w:kern w:val="0"/>
          <w:sz w:val="24"/>
        </w:rPr>
        <w:t>月1</w:t>
      </w:r>
      <w:r>
        <w:rPr>
          <w:rFonts w:hint="eastAsia" w:eastAsia="楷体_GB2312"/>
          <w:spacing w:val="15"/>
          <w:kern w:val="0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eastAsia="楷体_GB2312"/>
          <w:spacing w:val="15"/>
          <w:kern w:val="0"/>
          <w:sz w:val="24"/>
        </w:rPr>
        <w:t>日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  <w:sectPr>
          <w:headerReference r:id="rId3" w:type="default"/>
          <w:pgSz w:w="11907" w:h="16840"/>
          <w:pgMar w:top="1440" w:right="1077" w:bottom="1440" w:left="1077" w:header="851" w:footer="425" w:gutter="0"/>
          <w:cols w:space="720" w:num="1"/>
          <w:docGrid w:type="linesAndChars" w:linePitch="312" w:charSpace="0"/>
        </w:sectPr>
      </w:pPr>
    </w:p>
    <w:p>
      <w:pPr>
        <w:widowControl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2"/>
          <w:lang w:eastAsia="zh-CN"/>
        </w:rPr>
        <w:t>体育器材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2"/>
        </w:rPr>
        <w:t>项目清单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2"/>
        </w:rPr>
      </w:pPr>
    </w:p>
    <w:tbl>
      <w:tblPr>
        <w:tblStyle w:val="15"/>
        <w:tblW w:w="96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94"/>
        <w:gridCol w:w="989"/>
        <w:gridCol w:w="1704"/>
        <w:gridCol w:w="2640"/>
        <w:gridCol w:w="1068"/>
        <w:gridCol w:w="13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7号，耐磨PU，  尼龙缠纱高弹内胆，600-650G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192405</wp:posOffset>
                  </wp:positionV>
                  <wp:extent cx="998855" cy="996315"/>
                  <wp:effectExtent l="0" t="0" r="6985" b="952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排球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5号耐磨PU,比赛指定用球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929640" cy="946150"/>
                  <wp:effectExtent l="0" t="0" r="0" b="1397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碳铝一体成型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233680</wp:posOffset>
                  </wp:positionV>
                  <wp:extent cx="1179830" cy="628015"/>
                  <wp:effectExtent l="0" t="0" r="8890" b="1206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塑料天然软木球头，稳定耐打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52070</wp:posOffset>
                  </wp:positionV>
                  <wp:extent cx="1106805" cy="963295"/>
                  <wp:effectExtent l="0" t="0" r="5715" b="12065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便携式，材质钢管尼龙四通弹性绳，网高：155米，网长6.1米。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6350</wp:posOffset>
                  </wp:positionV>
                  <wp:extent cx="1664335" cy="1066800"/>
                  <wp:effectExtent l="0" t="0" r="12065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sectPr>
      <w:pgSz w:w="11907" w:h="16840"/>
      <w:pgMar w:top="1440" w:right="1077" w:bottom="1440" w:left="1077" w:header="851" w:footer="425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05"/>
    <w:rsid w:val="000020F1"/>
    <w:rsid w:val="0000476A"/>
    <w:rsid w:val="00027471"/>
    <w:rsid w:val="000422C1"/>
    <w:rsid w:val="00042B0A"/>
    <w:rsid w:val="00045E2D"/>
    <w:rsid w:val="0005762C"/>
    <w:rsid w:val="00065F4D"/>
    <w:rsid w:val="000749B9"/>
    <w:rsid w:val="00084DE3"/>
    <w:rsid w:val="000B3640"/>
    <w:rsid w:val="000C0831"/>
    <w:rsid w:val="000C392D"/>
    <w:rsid w:val="000C407C"/>
    <w:rsid w:val="000C429D"/>
    <w:rsid w:val="00103244"/>
    <w:rsid w:val="001167F9"/>
    <w:rsid w:val="0012646C"/>
    <w:rsid w:val="0016210C"/>
    <w:rsid w:val="00163AAB"/>
    <w:rsid w:val="00163EAE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3E93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6DBB"/>
    <w:rsid w:val="001F2A90"/>
    <w:rsid w:val="0020321C"/>
    <w:rsid w:val="0020533E"/>
    <w:rsid w:val="0022308B"/>
    <w:rsid w:val="002258CF"/>
    <w:rsid w:val="002454BF"/>
    <w:rsid w:val="00263FA0"/>
    <w:rsid w:val="00264820"/>
    <w:rsid w:val="00271DAA"/>
    <w:rsid w:val="002815E3"/>
    <w:rsid w:val="00290D3A"/>
    <w:rsid w:val="002930C0"/>
    <w:rsid w:val="00297D42"/>
    <w:rsid w:val="002A230D"/>
    <w:rsid w:val="002B2E26"/>
    <w:rsid w:val="002D44F5"/>
    <w:rsid w:val="002D4DDD"/>
    <w:rsid w:val="002E1555"/>
    <w:rsid w:val="002E17CB"/>
    <w:rsid w:val="002E463B"/>
    <w:rsid w:val="002F38D7"/>
    <w:rsid w:val="00341947"/>
    <w:rsid w:val="00341F0D"/>
    <w:rsid w:val="00367541"/>
    <w:rsid w:val="00380925"/>
    <w:rsid w:val="00380F83"/>
    <w:rsid w:val="003855BB"/>
    <w:rsid w:val="00391412"/>
    <w:rsid w:val="003950A6"/>
    <w:rsid w:val="003C5963"/>
    <w:rsid w:val="003C621B"/>
    <w:rsid w:val="003E7E9C"/>
    <w:rsid w:val="00406278"/>
    <w:rsid w:val="0042464A"/>
    <w:rsid w:val="00425566"/>
    <w:rsid w:val="00432234"/>
    <w:rsid w:val="0043248B"/>
    <w:rsid w:val="00432FDA"/>
    <w:rsid w:val="00436567"/>
    <w:rsid w:val="0046583A"/>
    <w:rsid w:val="00480664"/>
    <w:rsid w:val="00485ACC"/>
    <w:rsid w:val="004A2B7D"/>
    <w:rsid w:val="004A3C53"/>
    <w:rsid w:val="004A5D00"/>
    <w:rsid w:val="004C0CF2"/>
    <w:rsid w:val="004E3FFF"/>
    <w:rsid w:val="004E5850"/>
    <w:rsid w:val="0051033E"/>
    <w:rsid w:val="00520C96"/>
    <w:rsid w:val="00530704"/>
    <w:rsid w:val="00532AEC"/>
    <w:rsid w:val="005535D2"/>
    <w:rsid w:val="005539CE"/>
    <w:rsid w:val="00555E82"/>
    <w:rsid w:val="0057432B"/>
    <w:rsid w:val="00577DB7"/>
    <w:rsid w:val="0058074A"/>
    <w:rsid w:val="00596902"/>
    <w:rsid w:val="005C4D83"/>
    <w:rsid w:val="005D712E"/>
    <w:rsid w:val="005E01B8"/>
    <w:rsid w:val="005E3E8F"/>
    <w:rsid w:val="005F1C8F"/>
    <w:rsid w:val="005F36E2"/>
    <w:rsid w:val="005F41C3"/>
    <w:rsid w:val="00607554"/>
    <w:rsid w:val="0061003E"/>
    <w:rsid w:val="00644014"/>
    <w:rsid w:val="00652439"/>
    <w:rsid w:val="00694AB4"/>
    <w:rsid w:val="0069698B"/>
    <w:rsid w:val="006C0A6B"/>
    <w:rsid w:val="006E3AF1"/>
    <w:rsid w:val="006F366D"/>
    <w:rsid w:val="00721134"/>
    <w:rsid w:val="00735D3A"/>
    <w:rsid w:val="00742A06"/>
    <w:rsid w:val="00757DEC"/>
    <w:rsid w:val="00760B93"/>
    <w:rsid w:val="007612EC"/>
    <w:rsid w:val="00764155"/>
    <w:rsid w:val="00775398"/>
    <w:rsid w:val="00776F6C"/>
    <w:rsid w:val="0078385F"/>
    <w:rsid w:val="0079212C"/>
    <w:rsid w:val="00792A24"/>
    <w:rsid w:val="007A0954"/>
    <w:rsid w:val="007C3CBC"/>
    <w:rsid w:val="007D3868"/>
    <w:rsid w:val="007E03A7"/>
    <w:rsid w:val="007E3767"/>
    <w:rsid w:val="007F219C"/>
    <w:rsid w:val="007F44A6"/>
    <w:rsid w:val="00801E69"/>
    <w:rsid w:val="00816931"/>
    <w:rsid w:val="00820C60"/>
    <w:rsid w:val="00827AB0"/>
    <w:rsid w:val="00834457"/>
    <w:rsid w:val="00843FB7"/>
    <w:rsid w:val="00853FD5"/>
    <w:rsid w:val="0086504B"/>
    <w:rsid w:val="00872BCB"/>
    <w:rsid w:val="00885C29"/>
    <w:rsid w:val="00891B0C"/>
    <w:rsid w:val="00896333"/>
    <w:rsid w:val="008A7B3D"/>
    <w:rsid w:val="008C01CB"/>
    <w:rsid w:val="008C3776"/>
    <w:rsid w:val="008E089E"/>
    <w:rsid w:val="008E71D2"/>
    <w:rsid w:val="00902E3B"/>
    <w:rsid w:val="009129BE"/>
    <w:rsid w:val="00915433"/>
    <w:rsid w:val="00916913"/>
    <w:rsid w:val="00917C52"/>
    <w:rsid w:val="00926094"/>
    <w:rsid w:val="00931845"/>
    <w:rsid w:val="00951E67"/>
    <w:rsid w:val="0095601E"/>
    <w:rsid w:val="009816A1"/>
    <w:rsid w:val="00982137"/>
    <w:rsid w:val="009933B3"/>
    <w:rsid w:val="009A2364"/>
    <w:rsid w:val="009A51D9"/>
    <w:rsid w:val="009C6F36"/>
    <w:rsid w:val="009F210D"/>
    <w:rsid w:val="00A079CB"/>
    <w:rsid w:val="00A22967"/>
    <w:rsid w:val="00A27B64"/>
    <w:rsid w:val="00A33E04"/>
    <w:rsid w:val="00A47E35"/>
    <w:rsid w:val="00A5535D"/>
    <w:rsid w:val="00A55BFA"/>
    <w:rsid w:val="00A64F46"/>
    <w:rsid w:val="00A75BAC"/>
    <w:rsid w:val="00A75DBE"/>
    <w:rsid w:val="00A81BAA"/>
    <w:rsid w:val="00A95CC0"/>
    <w:rsid w:val="00A95D45"/>
    <w:rsid w:val="00A96CC8"/>
    <w:rsid w:val="00AA2D0C"/>
    <w:rsid w:val="00AB7AC9"/>
    <w:rsid w:val="00AC353F"/>
    <w:rsid w:val="00AC4C1E"/>
    <w:rsid w:val="00AD1544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301C0"/>
    <w:rsid w:val="00B93897"/>
    <w:rsid w:val="00B966A2"/>
    <w:rsid w:val="00BA0054"/>
    <w:rsid w:val="00BA4F30"/>
    <w:rsid w:val="00C140B8"/>
    <w:rsid w:val="00C24FC5"/>
    <w:rsid w:val="00C27007"/>
    <w:rsid w:val="00C31DB8"/>
    <w:rsid w:val="00C3312A"/>
    <w:rsid w:val="00C3439D"/>
    <w:rsid w:val="00C55DE5"/>
    <w:rsid w:val="00C61DCB"/>
    <w:rsid w:val="00C71C31"/>
    <w:rsid w:val="00C91C6E"/>
    <w:rsid w:val="00CA014A"/>
    <w:rsid w:val="00CB3FC0"/>
    <w:rsid w:val="00CD05EF"/>
    <w:rsid w:val="00CE60A2"/>
    <w:rsid w:val="00CF3D84"/>
    <w:rsid w:val="00D0474B"/>
    <w:rsid w:val="00D11E8C"/>
    <w:rsid w:val="00D16E11"/>
    <w:rsid w:val="00D17054"/>
    <w:rsid w:val="00D23E4B"/>
    <w:rsid w:val="00D27715"/>
    <w:rsid w:val="00D27857"/>
    <w:rsid w:val="00D4460D"/>
    <w:rsid w:val="00D44BA2"/>
    <w:rsid w:val="00D53B87"/>
    <w:rsid w:val="00D53C5A"/>
    <w:rsid w:val="00D60C5E"/>
    <w:rsid w:val="00D73EDF"/>
    <w:rsid w:val="00D74038"/>
    <w:rsid w:val="00D806C2"/>
    <w:rsid w:val="00D81643"/>
    <w:rsid w:val="00D81DFB"/>
    <w:rsid w:val="00D82C57"/>
    <w:rsid w:val="00D86E73"/>
    <w:rsid w:val="00D93818"/>
    <w:rsid w:val="00DC1D43"/>
    <w:rsid w:val="00DD0B98"/>
    <w:rsid w:val="00DD0F3D"/>
    <w:rsid w:val="00DF449D"/>
    <w:rsid w:val="00DF7AE9"/>
    <w:rsid w:val="00E047FC"/>
    <w:rsid w:val="00E061AB"/>
    <w:rsid w:val="00E104F5"/>
    <w:rsid w:val="00E15BB9"/>
    <w:rsid w:val="00E325F9"/>
    <w:rsid w:val="00E8023B"/>
    <w:rsid w:val="00E841E2"/>
    <w:rsid w:val="00E94FA9"/>
    <w:rsid w:val="00E95A8C"/>
    <w:rsid w:val="00ED14AD"/>
    <w:rsid w:val="00ED2799"/>
    <w:rsid w:val="00EE3CE0"/>
    <w:rsid w:val="00EF6C52"/>
    <w:rsid w:val="00EF6E6D"/>
    <w:rsid w:val="00F045EF"/>
    <w:rsid w:val="00F33CEC"/>
    <w:rsid w:val="00F44036"/>
    <w:rsid w:val="00F54B70"/>
    <w:rsid w:val="00F5501C"/>
    <w:rsid w:val="00F57AD5"/>
    <w:rsid w:val="00F61A38"/>
    <w:rsid w:val="00F62FF7"/>
    <w:rsid w:val="00F94062"/>
    <w:rsid w:val="00F94EDA"/>
    <w:rsid w:val="00F9733E"/>
    <w:rsid w:val="00F97B8B"/>
    <w:rsid w:val="00FB3BFA"/>
    <w:rsid w:val="00FC1B07"/>
    <w:rsid w:val="00FC3849"/>
    <w:rsid w:val="00FC63F2"/>
    <w:rsid w:val="00FE4535"/>
    <w:rsid w:val="00FF743B"/>
    <w:rsid w:val="00FF7491"/>
    <w:rsid w:val="02E01F7B"/>
    <w:rsid w:val="031F6326"/>
    <w:rsid w:val="067012B1"/>
    <w:rsid w:val="09BA00CE"/>
    <w:rsid w:val="0C2D11FA"/>
    <w:rsid w:val="0E343343"/>
    <w:rsid w:val="15FE0B05"/>
    <w:rsid w:val="18CA57A7"/>
    <w:rsid w:val="1BD25B12"/>
    <w:rsid w:val="1D84706E"/>
    <w:rsid w:val="207964B1"/>
    <w:rsid w:val="299C77B8"/>
    <w:rsid w:val="29F70F44"/>
    <w:rsid w:val="2F891A72"/>
    <w:rsid w:val="302E4F80"/>
    <w:rsid w:val="32385078"/>
    <w:rsid w:val="33177577"/>
    <w:rsid w:val="33A90090"/>
    <w:rsid w:val="342C2707"/>
    <w:rsid w:val="3EC3636F"/>
    <w:rsid w:val="416275E9"/>
    <w:rsid w:val="42504470"/>
    <w:rsid w:val="42FE5B9E"/>
    <w:rsid w:val="485D6B30"/>
    <w:rsid w:val="487E102A"/>
    <w:rsid w:val="494F538C"/>
    <w:rsid w:val="49B44BF3"/>
    <w:rsid w:val="4AB0080C"/>
    <w:rsid w:val="4B6E0314"/>
    <w:rsid w:val="5083694C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75611EC"/>
    <w:rsid w:val="7BA77938"/>
    <w:rsid w:val="7EE72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5"/>
    <w:qFormat/>
    <w:uiPriority w:val="99"/>
    <w:pPr>
      <w:jc w:val="left"/>
    </w:pPr>
    <w:rPr>
      <w:szCs w:val="20"/>
    </w:rPr>
  </w:style>
  <w:style w:type="paragraph" w:styleId="7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2"/>
    <w:qFormat/>
    <w:uiPriority w:val="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26"/>
    <w:qFormat/>
    <w:uiPriority w:val="99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??" w:hAnsi="??" w:cs="Times New Roman"/>
      <w:color w:val="000000"/>
      <w:sz w:val="18"/>
      <w:u w:val="none"/>
    </w:rPr>
  </w:style>
  <w:style w:type="character" w:customStyle="1" w:styleId="22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qFormat/>
    <w:locked/>
    <w:uiPriority w:val="99"/>
    <w:rPr>
      <w:rFonts w:ascii="Arial" w:hAnsi="Arial" w:eastAsia="黑体" w:cs="Times New Roman"/>
      <w:b/>
      <w:kern w:val="2"/>
      <w:sz w:val="32"/>
    </w:rPr>
  </w:style>
  <w:style w:type="character" w:customStyle="1" w:styleId="24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5">
    <w:name w:val="批注文字 Char"/>
    <w:link w:val="6"/>
    <w:qFormat/>
    <w:locked/>
    <w:uiPriority w:val="99"/>
    <w:rPr>
      <w:rFonts w:cs="Times New Roman"/>
      <w:kern w:val="2"/>
      <w:sz w:val="21"/>
    </w:rPr>
  </w:style>
  <w:style w:type="character" w:customStyle="1" w:styleId="26">
    <w:name w:val="批注主题 Char"/>
    <w:link w:val="14"/>
    <w:qFormat/>
    <w:locked/>
    <w:uiPriority w:val="99"/>
    <w:rPr>
      <w:rFonts w:cs="Times New Roman"/>
      <w:b/>
      <w:bCs/>
      <w:kern w:val="2"/>
      <w:sz w:val="21"/>
    </w:rPr>
  </w:style>
  <w:style w:type="character" w:customStyle="1" w:styleId="27">
    <w:name w:val="文档结构图 Char"/>
    <w:link w:val="5"/>
    <w:qFormat/>
    <w:locked/>
    <w:uiPriority w:val="99"/>
    <w:rPr>
      <w:rFonts w:ascii="宋体" w:cs="Times New Roman"/>
      <w:kern w:val="2"/>
      <w:sz w:val="18"/>
    </w:rPr>
  </w:style>
  <w:style w:type="character" w:customStyle="1" w:styleId="28">
    <w:name w:val="日期 Char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批注框文本 Char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眉 Char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副标题 Char"/>
    <w:link w:val="1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3">
    <w:name w:val="标题 Char"/>
    <w:link w:val="13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6">
    <w:name w:val="Char Char Char Char Char Char Char Char Char Char"/>
    <w:basedOn w:val="5"/>
    <w:semiHidden/>
    <w:qFormat/>
    <w:uiPriority w:val="99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3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列出段落3"/>
    <w:basedOn w:val="1"/>
    <w:qFormat/>
    <w:uiPriority w:val="99"/>
    <w:pPr>
      <w:ind w:firstLine="420" w:firstLineChars="200"/>
    </w:pPr>
  </w:style>
  <w:style w:type="character" w:customStyle="1" w:styleId="41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42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43">
    <w:name w:val="列出段落5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5">
    <w:name w:val="列出段落6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6">
    <w:name w:val="列出段落7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1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2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3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4">
    <w:name w:val="xl63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4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6">
    <w:name w:val="xl65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6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8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xl6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70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xl7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74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5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7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78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7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1">
    <w:name w:val="xl8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2">
    <w:name w:val="xl8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8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xl8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xl86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7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8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89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0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1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92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3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4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6">
    <w:name w:val="xl9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6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7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8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9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1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2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3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4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5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6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7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8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09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0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1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2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3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4"/>
    <w:basedOn w:val="1"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5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6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18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9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20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表文"/>
    <w:basedOn w:val="1"/>
    <w:qFormat/>
    <w:uiPriority w:val="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3">
    <w:name w:val="图说"/>
    <w:basedOn w:val="1"/>
    <w:qFormat/>
    <w:uiPriority w:val="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14">
    <w:name w:val="font01"/>
    <w:basedOn w:val="17"/>
    <w:uiPriority w:val="0"/>
    <w:rPr>
      <w:rFonts w:hint="eastAsia" w:ascii="黑体" w:hAnsi="宋体" w:eastAsia="黑体" w:cs="黑体"/>
      <w:b/>
      <w:color w:val="000000"/>
      <w:sz w:val="28"/>
      <w:szCs w:val="28"/>
      <w:u w:val="single"/>
    </w:rPr>
  </w:style>
  <w:style w:type="character" w:customStyle="1" w:styleId="115">
    <w:name w:val="font51"/>
    <w:basedOn w:val="17"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310</Words>
  <Characters>1769</Characters>
  <Lines>14</Lines>
  <Paragraphs>4</Paragraphs>
  <TotalTime>6</TotalTime>
  <ScaleCrop>false</ScaleCrop>
  <LinksUpToDate>false</LinksUpToDate>
  <CharactersWithSpaces>2075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2018-10-08T04:25:00Z</dcterms:created>
  <dc:creator>雨林木风</dc:creator>
  <cp:lastModifiedBy>lenovo</cp:lastModifiedBy>
  <cp:lastPrinted>2013-12-06T01:49:00Z</cp:lastPrinted>
  <dcterms:modified xsi:type="dcterms:W3CDTF">2021-03-10T06:54:12Z</dcterms:modified>
  <dc:title>扬州市电化教育馆YZDJGXJ2011   广播等设备的询价采购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