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EF" w:rsidRDefault="00FC09EF" w:rsidP="00FC09EF">
      <w:pPr>
        <w:spacing w:line="560" w:lineRule="exact"/>
        <w:rPr>
          <w:rFonts w:eastAsia="方正仿宋_GBK"/>
          <w:color w:val="000000"/>
          <w:sz w:val="32"/>
          <w:szCs w:val="32"/>
        </w:rPr>
      </w:pPr>
    </w:p>
    <w:p w:rsidR="00FC09EF" w:rsidRDefault="00FC09EF" w:rsidP="00FC09EF">
      <w:pPr>
        <w:widowControl/>
        <w:overflowPunct w:val="0"/>
        <w:spacing w:line="560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扬州高等职业技术学校收费通知单</w:t>
      </w:r>
    </w:p>
    <w:p w:rsidR="00FC09EF" w:rsidRDefault="00FC09EF" w:rsidP="00FC09EF">
      <w:pPr>
        <w:widowControl/>
        <w:overflowPunct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 w:rsidR="00FC09EF" w:rsidRDefault="00FC09EF" w:rsidP="00FC09EF">
      <w:pPr>
        <w:widowControl/>
        <w:overflowPunct w:val="0"/>
        <w:spacing w:line="500" w:lineRule="exact"/>
        <w:ind w:right="315"/>
        <w:jc w:val="righ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年   月   日                             </w:t>
      </w:r>
    </w:p>
    <w:tbl>
      <w:tblPr>
        <w:tblW w:w="0" w:type="auto"/>
        <w:jc w:val="center"/>
        <w:tblLayout w:type="fixed"/>
        <w:tblLook w:val="0000"/>
      </w:tblPr>
      <w:tblGrid>
        <w:gridCol w:w="2709"/>
        <w:gridCol w:w="2166"/>
        <w:gridCol w:w="102"/>
        <w:gridCol w:w="1842"/>
        <w:gridCol w:w="142"/>
        <w:gridCol w:w="1559"/>
      </w:tblGrid>
      <w:tr w:rsidR="00FC09EF" w:rsidTr="0041659D">
        <w:trPr>
          <w:trHeight w:val="720"/>
          <w:jc w:val="center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9EF" w:rsidRDefault="00FC09EF" w:rsidP="0041659D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缴款单位</w:t>
            </w:r>
            <w:r w:rsidR="00EF10A8">
              <w:rPr>
                <w:rFonts w:ascii="宋体" w:hAnsi="宋体" w:hint="eastAsia"/>
                <w:color w:val="000000"/>
                <w:kern w:val="0"/>
              </w:rPr>
              <w:t>（个人）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FC09EF" w:rsidRDefault="00FC09EF" w:rsidP="0041659D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09EF" w:rsidRDefault="00FC09EF" w:rsidP="0041659D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业务部门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09EF" w:rsidRDefault="00FC09EF" w:rsidP="0041659D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FC09EF" w:rsidTr="0041659D">
        <w:trPr>
          <w:trHeight w:val="720"/>
          <w:jc w:val="center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9EF" w:rsidRDefault="00FC09EF" w:rsidP="0041659D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收费事由</w:t>
            </w:r>
          </w:p>
        </w:tc>
        <w:tc>
          <w:tcPr>
            <w:tcW w:w="581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FC09EF" w:rsidRDefault="00FC09EF" w:rsidP="0041659D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FC09EF" w:rsidTr="0041659D">
        <w:trPr>
          <w:trHeight w:val="720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9EF" w:rsidRDefault="00FC09EF" w:rsidP="0041659D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收费依据（文号）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FC09EF" w:rsidRDefault="00FC09EF" w:rsidP="0041659D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FC09EF" w:rsidTr="0041659D">
        <w:trPr>
          <w:trHeight w:val="720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9EF" w:rsidRDefault="00FC09EF" w:rsidP="0041659D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收费时间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FC09EF" w:rsidRDefault="00FC09EF" w:rsidP="0041659D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09EF" w:rsidRDefault="00FC09EF" w:rsidP="0041659D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收费金额</w:t>
            </w:r>
            <w:r w:rsidR="00F62A1C">
              <w:rPr>
                <w:rFonts w:ascii="宋体" w:hAnsi="宋体" w:hint="eastAsia"/>
                <w:color w:val="000000"/>
                <w:kern w:val="0"/>
              </w:rPr>
              <w:t>（标准）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09EF" w:rsidRDefault="00FC09EF" w:rsidP="0041659D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FC09EF" w:rsidTr="0041659D">
        <w:trPr>
          <w:trHeight w:val="720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9EF" w:rsidRDefault="00B77C49" w:rsidP="0041659D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经办人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FC09EF" w:rsidRDefault="00FC09EF" w:rsidP="0041659D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09EF" w:rsidRDefault="00B77C49" w:rsidP="0041659D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业务部门负责人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09EF" w:rsidRDefault="00FC09EF" w:rsidP="0041659D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FC09EF" w:rsidTr="0041659D">
        <w:trPr>
          <w:trHeight w:val="720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9EF" w:rsidRDefault="0051465A" w:rsidP="0051465A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分管领导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FC09EF" w:rsidRDefault="00FC09EF" w:rsidP="0041659D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09EF" w:rsidRDefault="0051465A" w:rsidP="0041659D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单位负责人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C09EF" w:rsidRDefault="00FC09EF" w:rsidP="0041659D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FC09EF" w:rsidTr="0041659D">
        <w:trPr>
          <w:trHeight w:val="880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9EF" w:rsidRDefault="0051465A" w:rsidP="0041659D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财务部门负责人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FC09EF" w:rsidRDefault="00FC09EF" w:rsidP="0041659D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0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C09EF" w:rsidRDefault="00837993" w:rsidP="0041659D">
            <w:pPr>
              <w:widowControl/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收费人签字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09EF" w:rsidRDefault="00FC09EF" w:rsidP="0041659D">
            <w:pPr>
              <w:overflowPunct w:val="0"/>
              <w:spacing w:line="5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</w:tbl>
    <w:p w:rsidR="00FC09EF" w:rsidRDefault="00FC09EF" w:rsidP="00FC09EF">
      <w:pPr>
        <w:widowControl/>
        <w:overflowPunct w:val="0"/>
        <w:spacing w:line="500" w:lineRule="exact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注：</w:t>
      </w:r>
      <w:r w:rsidR="00FE2CAE" w:rsidRPr="00FE2CAE">
        <w:rPr>
          <w:rFonts w:ascii="宋体" w:hAnsi="宋体" w:hint="eastAsia"/>
          <w:color w:val="000000"/>
        </w:rPr>
        <w:t>①</w:t>
      </w:r>
      <w:r>
        <w:rPr>
          <w:rFonts w:ascii="宋体" w:hAnsi="宋体" w:hint="eastAsia"/>
          <w:color w:val="000000"/>
        </w:rPr>
        <w:t>本表一式三联，分为存根联、记账联、</w:t>
      </w:r>
      <w:r w:rsidR="00F94843">
        <w:rPr>
          <w:rFonts w:ascii="宋体" w:hAnsi="宋体" w:hint="eastAsia"/>
          <w:color w:val="000000"/>
        </w:rPr>
        <w:t>业务部门</w:t>
      </w:r>
      <w:r>
        <w:rPr>
          <w:rFonts w:ascii="宋体" w:hAnsi="宋体" w:hint="eastAsia"/>
          <w:color w:val="000000"/>
        </w:rPr>
        <w:t>留存联。</w:t>
      </w:r>
    </w:p>
    <w:p w:rsidR="00C52F27" w:rsidRDefault="00FE2CAE" w:rsidP="00FE2CAE">
      <w:pPr>
        <w:ind w:firstLineChars="400" w:firstLine="840"/>
        <w:rPr>
          <w:rFonts w:hint="eastAsia"/>
        </w:rPr>
      </w:pPr>
      <w:r w:rsidRPr="00FE2CAE">
        <w:rPr>
          <w:rFonts w:ascii="宋体" w:hAnsi="宋体" w:hint="eastAsia"/>
          <w:color w:val="000000"/>
        </w:rPr>
        <w:t>②</w:t>
      </w:r>
      <w:r w:rsidR="00C52F27">
        <w:t>收费对象是单位的</w:t>
      </w:r>
      <w:r w:rsidR="00C52F27">
        <w:rPr>
          <w:rFonts w:hint="eastAsia"/>
        </w:rPr>
        <w:t>附</w:t>
      </w:r>
      <w:r w:rsidR="00C52F27">
        <w:t>合同或协议，是学生且属于非全员性的附学生名单</w:t>
      </w:r>
      <w:r w:rsidR="00C52F27">
        <w:rPr>
          <w:rFonts w:hint="eastAsia"/>
        </w:rPr>
        <w:t>。</w:t>
      </w:r>
    </w:p>
    <w:p w:rsidR="00375436" w:rsidRDefault="00375436" w:rsidP="00FE2CAE">
      <w:pPr>
        <w:ind w:firstLineChars="400" w:firstLine="840"/>
      </w:pPr>
    </w:p>
    <w:sectPr w:rsidR="00375436" w:rsidSect="00375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09EF"/>
    <w:rsid w:val="00375436"/>
    <w:rsid w:val="0051465A"/>
    <w:rsid w:val="00837993"/>
    <w:rsid w:val="00A96C24"/>
    <w:rsid w:val="00B77C49"/>
    <w:rsid w:val="00BC4250"/>
    <w:rsid w:val="00C52F27"/>
    <w:rsid w:val="00EF10A8"/>
    <w:rsid w:val="00F62A1C"/>
    <w:rsid w:val="00F94843"/>
    <w:rsid w:val="00FC09EF"/>
    <w:rsid w:val="00FE2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EF"/>
    <w:pPr>
      <w:widowControl w:val="0"/>
      <w:ind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2024-04-26T07:36:00Z</dcterms:created>
  <dcterms:modified xsi:type="dcterms:W3CDTF">2024-04-26T07:59:00Z</dcterms:modified>
</cp:coreProperties>
</file>