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2D" w:rsidRDefault="0038156A">
      <w:pPr>
        <w:snapToGrid w:val="0"/>
        <w:jc w:val="center"/>
        <w:rPr>
          <w:rFonts w:eastAsia="方正小标宋_GBK"/>
          <w:bCs/>
          <w:w w:val="85"/>
          <w:sz w:val="44"/>
          <w:szCs w:val="44"/>
        </w:rPr>
      </w:pPr>
      <w:r>
        <w:rPr>
          <w:rFonts w:eastAsia="方正小标宋_GBK" w:hint="eastAsia"/>
          <w:bCs/>
          <w:w w:val="85"/>
          <w:sz w:val="44"/>
          <w:szCs w:val="44"/>
        </w:rPr>
        <w:t>扬州高等职业技术学校</w:t>
      </w:r>
    </w:p>
    <w:p w:rsidR="002F3B2D" w:rsidRDefault="0038156A">
      <w:pPr>
        <w:snapToGrid w:val="0"/>
        <w:jc w:val="center"/>
        <w:rPr>
          <w:rFonts w:eastAsia="方正小标宋_GBK"/>
          <w:bCs/>
          <w:w w:val="85"/>
          <w:sz w:val="44"/>
          <w:szCs w:val="44"/>
        </w:rPr>
      </w:pPr>
      <w:r>
        <w:rPr>
          <w:rFonts w:eastAsia="方正小标宋_GBK" w:hint="eastAsia"/>
          <w:bCs/>
          <w:w w:val="85"/>
          <w:sz w:val="44"/>
          <w:szCs w:val="44"/>
        </w:rPr>
        <w:t>建筑与环境工程系学生实</w:t>
      </w:r>
      <w:bookmarkStart w:id="0" w:name="_GoBack"/>
      <w:bookmarkEnd w:id="0"/>
      <w:r>
        <w:rPr>
          <w:rFonts w:eastAsia="方正小标宋_GBK" w:hint="eastAsia"/>
          <w:bCs/>
          <w:w w:val="85"/>
          <w:sz w:val="44"/>
          <w:szCs w:val="44"/>
        </w:rPr>
        <w:t>训耗材项目</w:t>
      </w:r>
      <w:r>
        <w:rPr>
          <w:rFonts w:eastAsia="方正小标宋_GBK"/>
          <w:bCs/>
          <w:w w:val="85"/>
          <w:sz w:val="44"/>
          <w:szCs w:val="44"/>
        </w:rPr>
        <w:t>询价采购</w:t>
      </w:r>
      <w:r>
        <w:rPr>
          <w:rFonts w:eastAsia="方正小标宋_GBK" w:hint="eastAsia"/>
          <w:bCs/>
          <w:w w:val="85"/>
          <w:sz w:val="44"/>
          <w:szCs w:val="44"/>
        </w:rPr>
        <w:t>公告</w:t>
      </w:r>
    </w:p>
    <w:p w:rsidR="002F3B2D" w:rsidRDefault="002F3B2D">
      <w:pPr>
        <w:widowControl/>
        <w:snapToGrid w:val="0"/>
        <w:rPr>
          <w:rFonts w:eastAsia="方正仿宋_GBK"/>
          <w:b/>
          <w:bCs/>
          <w:kern w:val="0"/>
          <w:sz w:val="28"/>
          <w:szCs w:val="28"/>
        </w:rPr>
      </w:pPr>
    </w:p>
    <w:p w:rsidR="002F3B2D" w:rsidRDefault="0038156A">
      <w:pPr>
        <w:widowControl/>
        <w:snapToGrid w:val="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 xml:space="preserve">　　　　　　　　　　　</w:t>
      </w:r>
      <w:r>
        <w:rPr>
          <w:rFonts w:eastAsia="方正仿宋_GBK"/>
          <w:kern w:val="0"/>
          <w:sz w:val="28"/>
          <w:szCs w:val="28"/>
        </w:rPr>
        <w:t>公司：</w:t>
      </w:r>
    </w:p>
    <w:p w:rsidR="002F3B2D" w:rsidRDefault="0038156A">
      <w:pPr>
        <w:widowControl/>
        <w:snapToGrid w:val="0"/>
        <w:ind w:firstLineChars="200" w:firstLine="560"/>
        <w:rPr>
          <w:rFonts w:eastAsia="方正仿宋_GBK"/>
          <w:color w:val="000000" w:themeColor="text1"/>
          <w:kern w:val="0"/>
          <w:sz w:val="28"/>
          <w:szCs w:val="28"/>
        </w:rPr>
      </w:pPr>
      <w:r>
        <w:rPr>
          <w:rFonts w:eastAsia="方正仿宋_GBK" w:hint="eastAsia"/>
          <w:color w:val="000000" w:themeColor="text1"/>
          <w:kern w:val="0"/>
          <w:sz w:val="28"/>
          <w:szCs w:val="28"/>
        </w:rPr>
        <w:t>我校</w:t>
      </w:r>
      <w:r>
        <w:rPr>
          <w:rFonts w:eastAsia="方正仿宋_GBK"/>
          <w:color w:val="000000" w:themeColor="text1"/>
          <w:kern w:val="0"/>
          <w:sz w:val="28"/>
          <w:szCs w:val="28"/>
        </w:rPr>
        <w:t>现采购</w:t>
      </w:r>
      <w:r>
        <w:rPr>
          <w:rFonts w:eastAsia="方正仿宋_GBK" w:hint="eastAsia"/>
          <w:color w:val="000000" w:themeColor="text1"/>
          <w:kern w:val="0"/>
          <w:sz w:val="28"/>
          <w:szCs w:val="28"/>
        </w:rPr>
        <w:t>建筑与环境工程系学生实训耗材项目</w:t>
      </w:r>
      <w:r>
        <w:rPr>
          <w:rFonts w:eastAsia="方正仿宋_GBK"/>
          <w:color w:val="000000" w:themeColor="text1"/>
          <w:kern w:val="0"/>
          <w:sz w:val="28"/>
          <w:szCs w:val="28"/>
        </w:rPr>
        <w:t>，请按下表格式报价并请注意如下事项：</w:t>
      </w:r>
    </w:p>
    <w:p w:rsidR="002F3B2D" w:rsidRDefault="0038156A">
      <w:pPr>
        <w:widowControl/>
        <w:snapToGrid w:val="0"/>
        <w:ind w:rightChars="191" w:right="401" w:firstLineChars="182" w:firstLine="564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1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、所有报价均为人民币。</w:t>
      </w:r>
      <w:r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此项目限价</w:t>
      </w:r>
      <w:r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10400</w:t>
      </w:r>
      <w:r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元。</w:t>
      </w:r>
    </w:p>
    <w:p w:rsidR="002F3B2D" w:rsidRDefault="0038156A">
      <w:pPr>
        <w:widowControl/>
        <w:snapToGrid w:val="0"/>
        <w:ind w:rightChars="191" w:right="401" w:firstLineChars="182" w:firstLine="566"/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、报价单请于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2024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年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3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月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 xml:space="preserve">21 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15</w:t>
      </w:r>
      <w:r w:rsidR="003D4BBA">
        <w:rPr>
          <w:rFonts w:ascii="宋体" w:hAnsi="宋体" w:cs="宋体" w:hint="eastAsia"/>
          <w:bCs/>
          <w:color w:val="000000" w:themeColor="text1"/>
          <w:spacing w:val="15"/>
          <w:kern w:val="0"/>
          <w:sz w:val="28"/>
          <w:szCs w:val="28"/>
        </w:rPr>
        <w:t>∶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00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前密封盖章送至（以送达时间为准）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扬州高等职业技术学校（万福西路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106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号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)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启慧楼（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18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号楼）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103</w:t>
      </w:r>
      <w:r>
        <w:rPr>
          <w:rFonts w:eastAsia="方正仿宋_GBK"/>
          <w:b/>
          <w:bCs/>
          <w:color w:val="000000" w:themeColor="text1"/>
          <w:sz w:val="28"/>
          <w:szCs w:val="28"/>
        </w:rPr>
        <w:t>室，</w:t>
      </w:r>
      <w:r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逾期不予接收。</w:t>
      </w:r>
    </w:p>
    <w:p w:rsidR="002F3B2D" w:rsidRDefault="0038156A">
      <w:pPr>
        <w:widowControl/>
        <w:snapToGrid w:val="0"/>
        <w:ind w:rightChars="191" w:right="401" w:firstLineChars="182" w:firstLine="564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3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、请将包括货物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品牌型号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到货时间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合计数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等在内的所有应填写的项目、要求提供的资质证明</w:t>
      </w:r>
      <w:proofErr w:type="gramStart"/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文件填全报</w:t>
      </w:r>
      <w:proofErr w:type="gramEnd"/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全，否则</w:t>
      </w:r>
      <w:proofErr w:type="gramStart"/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以废单处理</w:t>
      </w:r>
      <w:proofErr w:type="gramEnd"/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。</w:t>
      </w:r>
    </w:p>
    <w:p w:rsidR="002F3B2D" w:rsidRDefault="0038156A">
      <w:pPr>
        <w:widowControl/>
        <w:snapToGrid w:val="0"/>
        <w:ind w:rightChars="191" w:right="401" w:firstLineChars="182" w:firstLine="564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4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、供应商如提供假、冒、伪、劣商品的，学校有权拒绝接收货物，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3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年内不得参加本校所有采购的投标。</w:t>
      </w:r>
    </w:p>
    <w:p w:rsidR="002F3B2D" w:rsidRDefault="0038156A">
      <w:pPr>
        <w:widowControl/>
        <w:snapToGrid w:val="0"/>
        <w:ind w:rightChars="191" w:right="401" w:firstLineChars="182" w:firstLine="564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5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、项目技术联系人：杨老师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 xml:space="preserve"> 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联系电话：</w:t>
      </w:r>
      <w:r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13511758659</w:t>
      </w:r>
    </w:p>
    <w:p w:rsidR="002F3B2D" w:rsidRDefault="0038156A">
      <w:pPr>
        <w:snapToGrid w:val="0"/>
        <w:ind w:leftChars="270" w:left="567" w:rightChars="191" w:right="401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供应商名称（公章）：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8"/>
        <w:gridCol w:w="1216"/>
        <w:gridCol w:w="1882"/>
        <w:gridCol w:w="1240"/>
        <w:gridCol w:w="781"/>
        <w:gridCol w:w="782"/>
        <w:gridCol w:w="782"/>
        <w:gridCol w:w="1085"/>
        <w:gridCol w:w="12"/>
      </w:tblGrid>
      <w:tr w:rsidR="002F3B2D">
        <w:trPr>
          <w:trHeight w:val="340"/>
          <w:jc w:val="center"/>
        </w:trPr>
        <w:tc>
          <w:tcPr>
            <w:tcW w:w="8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2D" w:rsidRDefault="0038156A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扬州高等职业技术学校</w:t>
            </w:r>
            <w:r>
              <w:rPr>
                <w:rFonts w:eastAsiaTheme="minorEastAsia" w:hint="eastAsia"/>
                <w:b/>
                <w:bCs/>
                <w:kern w:val="0"/>
                <w:szCs w:val="21"/>
              </w:rPr>
              <w:t>建筑与环境工程</w:t>
            </w:r>
            <w:r>
              <w:rPr>
                <w:rFonts w:eastAsiaTheme="minorEastAsia"/>
                <w:b/>
                <w:bCs/>
                <w:kern w:val="0"/>
                <w:szCs w:val="21"/>
              </w:rPr>
              <w:t>系学生实训耗材项目清单</w:t>
            </w:r>
          </w:p>
        </w:tc>
      </w:tr>
      <w:tr w:rsidR="002F3B2D">
        <w:trPr>
          <w:gridAfter w:val="1"/>
          <w:wAfter w:w="12" w:type="dxa"/>
          <w:trHeight w:val="340"/>
          <w:jc w:val="center"/>
        </w:trPr>
        <w:tc>
          <w:tcPr>
            <w:tcW w:w="818" w:type="dxa"/>
            <w:vAlign w:val="center"/>
          </w:tcPr>
          <w:p w:rsidR="002F3B2D" w:rsidRDefault="0038156A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26" w:type="dxa"/>
            <w:gridSpan w:val="3"/>
            <w:vAlign w:val="center"/>
          </w:tcPr>
          <w:p w:rsidR="002F3B2D" w:rsidRDefault="0038156A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240" w:type="dxa"/>
            <w:vAlign w:val="center"/>
          </w:tcPr>
          <w:p w:rsidR="002F3B2D" w:rsidRDefault="0038156A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781" w:type="dxa"/>
            <w:vAlign w:val="center"/>
          </w:tcPr>
          <w:p w:rsidR="002F3B2D" w:rsidRDefault="0038156A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82" w:type="dxa"/>
            <w:vAlign w:val="center"/>
          </w:tcPr>
          <w:p w:rsidR="002F3B2D" w:rsidRDefault="0038156A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82" w:type="dxa"/>
            <w:vAlign w:val="center"/>
          </w:tcPr>
          <w:p w:rsidR="002F3B2D" w:rsidRDefault="0038156A">
            <w:pPr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报价</w:t>
            </w:r>
          </w:p>
        </w:tc>
        <w:tc>
          <w:tcPr>
            <w:tcW w:w="1085" w:type="dxa"/>
            <w:vAlign w:val="center"/>
          </w:tcPr>
          <w:p w:rsidR="002F3B2D" w:rsidRDefault="0038156A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备注</w:t>
            </w:r>
          </w:p>
        </w:tc>
      </w:tr>
      <w:tr w:rsidR="002F3B2D">
        <w:trPr>
          <w:gridAfter w:val="1"/>
          <w:wAfter w:w="12" w:type="dxa"/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2D" w:rsidRDefault="0038156A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B2D" w:rsidRDefault="0038156A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计算机应用技术教研室耗材</w:t>
            </w:r>
          </w:p>
        </w:tc>
        <w:tc>
          <w:tcPr>
            <w:tcW w:w="1240" w:type="dxa"/>
            <w:vAlign w:val="center"/>
          </w:tcPr>
          <w:p w:rsidR="002F3B2D" w:rsidRDefault="0038156A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见附件</w:t>
            </w:r>
            <w:r>
              <w:rPr>
                <w:rFonts w:eastAsiaTheme="minorEastAsia" w:hint="eastAsia"/>
                <w:szCs w:val="21"/>
              </w:rPr>
              <w:t>-1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2D" w:rsidRDefault="0038156A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2D" w:rsidRDefault="0038156A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szCs w:val="21"/>
              </w:rPr>
            </w:pPr>
          </w:p>
        </w:tc>
      </w:tr>
      <w:tr w:rsidR="002F3B2D">
        <w:trPr>
          <w:gridAfter w:val="1"/>
          <w:wAfter w:w="12" w:type="dxa"/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2D" w:rsidRDefault="0038156A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B2D" w:rsidRDefault="0038156A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数字媒体技术教研室实训耗材</w:t>
            </w:r>
          </w:p>
        </w:tc>
        <w:tc>
          <w:tcPr>
            <w:tcW w:w="1240" w:type="dxa"/>
            <w:vAlign w:val="center"/>
          </w:tcPr>
          <w:p w:rsidR="002F3B2D" w:rsidRDefault="0038156A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见附件</w:t>
            </w:r>
            <w:r>
              <w:rPr>
                <w:rFonts w:eastAsiaTheme="minorEastAsia" w:hint="eastAsia"/>
                <w:szCs w:val="21"/>
              </w:rPr>
              <w:t>-2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2D" w:rsidRDefault="0038156A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2D" w:rsidRDefault="0038156A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szCs w:val="21"/>
              </w:rPr>
            </w:pPr>
          </w:p>
        </w:tc>
      </w:tr>
      <w:tr w:rsidR="002F3B2D">
        <w:trPr>
          <w:trHeight w:val="340"/>
          <w:jc w:val="center"/>
        </w:trPr>
        <w:tc>
          <w:tcPr>
            <w:tcW w:w="8626" w:type="dxa"/>
            <w:gridSpan w:val="10"/>
            <w:vAlign w:val="center"/>
          </w:tcPr>
          <w:p w:rsidR="002F3B2D" w:rsidRDefault="0038156A">
            <w:pPr>
              <w:widowControl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说明：</w:t>
            </w:r>
          </w:p>
        </w:tc>
      </w:tr>
      <w:tr w:rsidR="002F3B2D">
        <w:trPr>
          <w:trHeight w:val="340"/>
          <w:jc w:val="center"/>
        </w:trPr>
        <w:tc>
          <w:tcPr>
            <w:tcW w:w="8626" w:type="dxa"/>
            <w:gridSpan w:val="10"/>
            <w:vAlign w:val="center"/>
          </w:tcPr>
          <w:p w:rsidR="002F3B2D" w:rsidRDefault="0038156A">
            <w:pPr>
              <w:pStyle w:val="afc"/>
              <w:widowControl/>
              <w:numPr>
                <w:ilvl w:val="0"/>
                <w:numId w:val="1"/>
              </w:numPr>
              <w:tabs>
                <w:tab w:val="left" w:pos="306"/>
              </w:tabs>
              <w:snapToGrid w:val="0"/>
              <w:ind w:firstLineChars="0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本次询价采购欢迎具备有相关资质的供应商参与投标，关联企业不得投标。</w:t>
            </w:r>
          </w:p>
          <w:p w:rsidR="002F3B2D" w:rsidRDefault="0038156A">
            <w:pPr>
              <w:pStyle w:val="afc"/>
              <w:widowControl/>
              <w:numPr>
                <w:ilvl w:val="0"/>
                <w:numId w:val="1"/>
              </w:numPr>
              <w:tabs>
                <w:tab w:val="left" w:pos="306"/>
              </w:tabs>
              <w:snapToGrid w:val="0"/>
              <w:ind w:firstLineChars="0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请在规定时间内一次性报出不得更改的价格。</w:t>
            </w:r>
          </w:p>
          <w:p w:rsidR="002F3B2D" w:rsidRDefault="0038156A">
            <w:pPr>
              <w:pStyle w:val="afc"/>
              <w:widowControl/>
              <w:numPr>
                <w:ilvl w:val="0"/>
                <w:numId w:val="1"/>
              </w:numPr>
              <w:tabs>
                <w:tab w:val="left" w:pos="306"/>
              </w:tabs>
              <w:snapToGrid w:val="0"/>
              <w:ind w:firstLineChars="0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供应商在投标报价时，请提供标书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份，密封并注明所投项目名称。</w:t>
            </w:r>
          </w:p>
          <w:p w:rsidR="002F3B2D" w:rsidRDefault="0038156A">
            <w:pPr>
              <w:pStyle w:val="afc"/>
              <w:widowControl/>
              <w:numPr>
                <w:ilvl w:val="0"/>
                <w:numId w:val="1"/>
              </w:numPr>
              <w:tabs>
                <w:tab w:val="left" w:pos="306"/>
              </w:tabs>
              <w:snapToGrid w:val="0"/>
              <w:ind w:firstLineChars="0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投标方接中标通知后，需在签订合同后十日内将上述货物在指定地点。</w:t>
            </w:r>
          </w:p>
          <w:p w:rsidR="002F3B2D" w:rsidRDefault="0038156A">
            <w:pPr>
              <w:pStyle w:val="afc"/>
              <w:widowControl/>
              <w:numPr>
                <w:ilvl w:val="0"/>
                <w:numId w:val="1"/>
              </w:numPr>
              <w:tabs>
                <w:tab w:val="left" w:pos="306"/>
              </w:tabs>
              <w:snapToGrid w:val="0"/>
              <w:ind w:firstLineChars="0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付款方式为在验收、调试合格后一次性付清。</w:t>
            </w:r>
          </w:p>
          <w:p w:rsidR="002F3B2D" w:rsidRDefault="0038156A">
            <w:pPr>
              <w:pStyle w:val="afc"/>
              <w:widowControl/>
              <w:numPr>
                <w:ilvl w:val="0"/>
                <w:numId w:val="1"/>
              </w:numPr>
              <w:tabs>
                <w:tab w:val="left" w:pos="306"/>
              </w:tabs>
              <w:snapToGrid w:val="0"/>
              <w:ind w:firstLineChars="0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邮递地址：扬州市万福西路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106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号石老师收　电话：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0514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－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85829129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　邮编：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225003</w:t>
            </w:r>
          </w:p>
        </w:tc>
      </w:tr>
      <w:tr w:rsidR="002F3B2D">
        <w:trPr>
          <w:trHeight w:val="340"/>
          <w:jc w:val="center"/>
        </w:trPr>
        <w:tc>
          <w:tcPr>
            <w:tcW w:w="2062" w:type="dxa"/>
            <w:gridSpan w:val="3"/>
            <w:vAlign w:val="center"/>
          </w:tcPr>
          <w:p w:rsidR="002F3B2D" w:rsidRDefault="0038156A">
            <w:pPr>
              <w:widowControl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合计</w:t>
            </w:r>
          </w:p>
        </w:tc>
        <w:tc>
          <w:tcPr>
            <w:tcW w:w="6564" w:type="dxa"/>
            <w:gridSpan w:val="7"/>
            <w:vAlign w:val="center"/>
          </w:tcPr>
          <w:p w:rsidR="002F3B2D" w:rsidRDefault="0038156A">
            <w:pPr>
              <w:widowControl/>
              <w:snapToGrid w:val="0"/>
              <w:jc w:val="left"/>
              <w:rPr>
                <w:rFonts w:eastAsiaTheme="minorEastAsia"/>
                <w:kern w:val="0"/>
                <w:szCs w:val="21"/>
                <w:u w:val="single"/>
              </w:rPr>
            </w:pPr>
            <w:r>
              <w:rPr>
                <w:rFonts w:eastAsiaTheme="minorEastAsia"/>
                <w:kern w:val="0"/>
                <w:szCs w:val="21"/>
              </w:rPr>
              <w:t>人民币（大写）</w:t>
            </w:r>
            <w:proofErr w:type="gramStart"/>
            <w:r>
              <w:rPr>
                <w:rFonts w:eastAsiaTheme="minorEastAsia"/>
                <w:kern w:val="0"/>
                <w:szCs w:val="21"/>
                <w:u w:val="single"/>
              </w:rPr>
              <w:t xml:space="preserve">　　　　　　　　　　　　　　</w:t>
            </w:r>
            <w:proofErr w:type="gramEnd"/>
            <w:r>
              <w:rPr>
                <w:rFonts w:eastAsiaTheme="minorEastAsia"/>
                <w:kern w:val="0"/>
                <w:szCs w:val="21"/>
              </w:rPr>
              <w:t xml:space="preserve">　￥：</w:t>
            </w:r>
            <w:r>
              <w:rPr>
                <w:rFonts w:eastAsiaTheme="minorEastAsia"/>
                <w:kern w:val="0"/>
                <w:szCs w:val="21"/>
                <w:u w:val="single"/>
              </w:rPr>
              <w:t xml:space="preserve">　　　　　　</w:t>
            </w:r>
          </w:p>
        </w:tc>
      </w:tr>
      <w:tr w:rsidR="002F3B2D">
        <w:trPr>
          <w:trHeight w:val="340"/>
          <w:jc w:val="center"/>
        </w:trPr>
        <w:tc>
          <w:tcPr>
            <w:tcW w:w="846" w:type="dxa"/>
            <w:gridSpan w:val="2"/>
            <w:vMerge w:val="restart"/>
            <w:vAlign w:val="center"/>
          </w:tcPr>
          <w:p w:rsidR="002F3B2D" w:rsidRDefault="0038156A">
            <w:pPr>
              <w:widowControl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备</w:t>
            </w:r>
          </w:p>
          <w:p w:rsidR="002F3B2D" w:rsidRDefault="0038156A">
            <w:pPr>
              <w:widowControl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kern w:val="0"/>
                <w:szCs w:val="21"/>
              </w:rPr>
              <w:t>注</w:t>
            </w:r>
          </w:p>
        </w:tc>
        <w:tc>
          <w:tcPr>
            <w:tcW w:w="7780" w:type="dxa"/>
            <w:gridSpan w:val="8"/>
            <w:vAlign w:val="center"/>
          </w:tcPr>
          <w:p w:rsidR="002F3B2D" w:rsidRDefault="0038156A">
            <w:pPr>
              <w:widowControl/>
              <w:snapToGrid w:val="0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报价中含：设备</w:t>
            </w:r>
            <w:r>
              <w:rPr>
                <w:rFonts w:eastAsiaTheme="minorEastAsia"/>
                <w:kern w:val="0"/>
                <w:szCs w:val="21"/>
              </w:rPr>
              <w:t>—</w:t>
            </w:r>
            <w:r>
              <w:rPr>
                <w:rFonts w:eastAsiaTheme="minorEastAsia"/>
                <w:kern w:val="0"/>
                <w:szCs w:val="21"/>
              </w:rPr>
              <w:t>标准配件</w:t>
            </w:r>
            <w:r>
              <w:rPr>
                <w:rFonts w:eastAsiaTheme="minorEastAsia"/>
                <w:kern w:val="0"/>
                <w:szCs w:val="21"/>
              </w:rPr>
              <w:t>—</w:t>
            </w:r>
            <w:r>
              <w:rPr>
                <w:rFonts w:eastAsiaTheme="minorEastAsia"/>
                <w:kern w:val="0"/>
                <w:szCs w:val="21"/>
              </w:rPr>
              <w:t>专用工具</w:t>
            </w:r>
            <w:r>
              <w:rPr>
                <w:rFonts w:eastAsiaTheme="minorEastAsia"/>
                <w:kern w:val="0"/>
                <w:szCs w:val="21"/>
              </w:rPr>
              <w:t>—</w:t>
            </w:r>
            <w:r>
              <w:rPr>
                <w:rFonts w:eastAsiaTheme="minorEastAsia"/>
                <w:kern w:val="0"/>
                <w:szCs w:val="21"/>
              </w:rPr>
              <w:t>辅材附件</w:t>
            </w:r>
            <w:proofErr w:type="gramStart"/>
            <w:r>
              <w:rPr>
                <w:rFonts w:eastAsiaTheme="minorEastAsia"/>
                <w:kern w:val="0"/>
                <w:szCs w:val="21"/>
              </w:rPr>
              <w:t>—</w:t>
            </w:r>
            <w:r>
              <w:rPr>
                <w:rFonts w:eastAsiaTheme="minorEastAsia"/>
                <w:kern w:val="0"/>
                <w:szCs w:val="21"/>
              </w:rPr>
              <w:t>运输</w:t>
            </w:r>
            <w:proofErr w:type="gramEnd"/>
            <w:r>
              <w:rPr>
                <w:rFonts w:eastAsiaTheme="minorEastAsia"/>
                <w:kern w:val="0"/>
                <w:szCs w:val="21"/>
              </w:rPr>
              <w:t>仓储</w:t>
            </w:r>
            <w:r>
              <w:rPr>
                <w:rFonts w:eastAsiaTheme="minorEastAsia"/>
                <w:kern w:val="0"/>
                <w:szCs w:val="21"/>
              </w:rPr>
              <w:t>—</w:t>
            </w:r>
            <w:r>
              <w:rPr>
                <w:rFonts w:eastAsiaTheme="minorEastAsia"/>
                <w:kern w:val="0"/>
                <w:szCs w:val="21"/>
              </w:rPr>
              <w:t>包装</w:t>
            </w:r>
            <w:r>
              <w:rPr>
                <w:rFonts w:eastAsiaTheme="minorEastAsia"/>
                <w:kern w:val="0"/>
                <w:szCs w:val="21"/>
              </w:rPr>
              <w:t>—</w:t>
            </w:r>
            <w:r>
              <w:rPr>
                <w:rFonts w:eastAsiaTheme="minorEastAsia"/>
                <w:kern w:val="0"/>
                <w:szCs w:val="21"/>
              </w:rPr>
              <w:t>安装调试</w:t>
            </w:r>
            <w:r>
              <w:rPr>
                <w:rFonts w:eastAsiaTheme="minorEastAsia"/>
                <w:kern w:val="0"/>
                <w:szCs w:val="21"/>
              </w:rPr>
              <w:t>—</w:t>
            </w:r>
            <w:r>
              <w:rPr>
                <w:rFonts w:eastAsiaTheme="minorEastAsia"/>
                <w:kern w:val="0"/>
                <w:szCs w:val="21"/>
              </w:rPr>
              <w:t>集成</w:t>
            </w:r>
            <w:r>
              <w:rPr>
                <w:rFonts w:eastAsiaTheme="minorEastAsia"/>
                <w:kern w:val="0"/>
                <w:szCs w:val="21"/>
              </w:rPr>
              <w:t>—</w:t>
            </w:r>
            <w:r>
              <w:rPr>
                <w:rFonts w:eastAsiaTheme="minorEastAsia"/>
                <w:kern w:val="0"/>
                <w:szCs w:val="21"/>
              </w:rPr>
              <w:t>保险</w:t>
            </w:r>
            <w:r>
              <w:rPr>
                <w:rFonts w:eastAsiaTheme="minorEastAsia"/>
                <w:kern w:val="0"/>
                <w:szCs w:val="21"/>
              </w:rPr>
              <w:t>—</w:t>
            </w:r>
            <w:r>
              <w:rPr>
                <w:rFonts w:eastAsiaTheme="minorEastAsia"/>
                <w:kern w:val="0"/>
                <w:szCs w:val="21"/>
              </w:rPr>
              <w:t>税金</w:t>
            </w:r>
            <w:proofErr w:type="gramStart"/>
            <w:r>
              <w:rPr>
                <w:rFonts w:eastAsiaTheme="minorEastAsia"/>
                <w:kern w:val="0"/>
                <w:szCs w:val="21"/>
              </w:rPr>
              <w:t>—</w:t>
            </w:r>
            <w:r>
              <w:rPr>
                <w:rFonts w:eastAsiaTheme="minorEastAsia"/>
                <w:kern w:val="0"/>
                <w:szCs w:val="21"/>
              </w:rPr>
              <w:t>人员</w:t>
            </w:r>
            <w:proofErr w:type="gramEnd"/>
            <w:r>
              <w:rPr>
                <w:rFonts w:eastAsiaTheme="minorEastAsia"/>
                <w:kern w:val="0"/>
                <w:szCs w:val="21"/>
              </w:rPr>
              <w:t>培训</w:t>
            </w:r>
            <w:r>
              <w:rPr>
                <w:rFonts w:eastAsiaTheme="minorEastAsia"/>
                <w:kern w:val="0"/>
                <w:szCs w:val="21"/>
              </w:rPr>
              <w:t>—</w:t>
            </w:r>
            <w:r>
              <w:rPr>
                <w:rFonts w:eastAsiaTheme="minorEastAsia"/>
                <w:kern w:val="0"/>
                <w:szCs w:val="21"/>
              </w:rPr>
              <w:t>售后服务等一切费用</w:t>
            </w:r>
          </w:p>
        </w:tc>
      </w:tr>
      <w:tr w:rsidR="002F3B2D">
        <w:trPr>
          <w:trHeight w:val="340"/>
          <w:jc w:val="center"/>
        </w:trPr>
        <w:tc>
          <w:tcPr>
            <w:tcW w:w="846" w:type="dxa"/>
            <w:gridSpan w:val="2"/>
            <w:vMerge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780" w:type="dxa"/>
            <w:gridSpan w:val="8"/>
            <w:vAlign w:val="center"/>
          </w:tcPr>
          <w:p w:rsidR="002F3B2D" w:rsidRDefault="0038156A">
            <w:pPr>
              <w:widowControl/>
              <w:snapToGrid w:val="0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合同</w:t>
            </w:r>
            <w:proofErr w:type="gramStart"/>
            <w:r>
              <w:rPr>
                <w:rFonts w:eastAsiaTheme="minorEastAsia"/>
                <w:kern w:val="0"/>
                <w:szCs w:val="21"/>
              </w:rPr>
              <w:t>签定</w:t>
            </w:r>
            <w:proofErr w:type="gramEnd"/>
            <w:r>
              <w:rPr>
                <w:rFonts w:eastAsiaTheme="minorEastAsia"/>
                <w:kern w:val="0"/>
                <w:szCs w:val="21"/>
              </w:rPr>
              <w:t>后：</w:t>
            </w:r>
            <w:r>
              <w:rPr>
                <w:rFonts w:eastAsiaTheme="minorEastAsia"/>
                <w:kern w:val="0"/>
                <w:szCs w:val="21"/>
              </w:rPr>
              <w:t>10</w:t>
            </w:r>
            <w:r>
              <w:rPr>
                <w:rFonts w:eastAsiaTheme="minorEastAsia"/>
                <w:kern w:val="0"/>
                <w:szCs w:val="21"/>
              </w:rPr>
              <w:t>日内到货</w:t>
            </w:r>
            <w:r>
              <w:rPr>
                <w:rFonts w:eastAsiaTheme="minorEastAsia"/>
                <w:b/>
                <w:kern w:val="0"/>
                <w:szCs w:val="21"/>
              </w:rPr>
              <w:t>（必须在</w:t>
            </w:r>
            <w:r>
              <w:rPr>
                <w:rFonts w:eastAsiaTheme="minorEastAsia"/>
                <w:b/>
                <w:kern w:val="0"/>
                <w:szCs w:val="21"/>
              </w:rPr>
              <w:t>4</w:t>
            </w:r>
            <w:r>
              <w:rPr>
                <w:rFonts w:eastAsiaTheme="minorEastAsia"/>
                <w:b/>
                <w:kern w:val="0"/>
                <w:szCs w:val="21"/>
              </w:rPr>
              <w:t>月</w:t>
            </w:r>
            <w:r>
              <w:rPr>
                <w:rFonts w:eastAsiaTheme="minorEastAsia"/>
                <w:b/>
                <w:kern w:val="0"/>
                <w:szCs w:val="21"/>
              </w:rPr>
              <w:t>3</w:t>
            </w:r>
            <w:r>
              <w:rPr>
                <w:rFonts w:eastAsiaTheme="minorEastAsia"/>
                <w:b/>
                <w:kern w:val="0"/>
                <w:szCs w:val="21"/>
              </w:rPr>
              <w:t>日前供货）</w:t>
            </w:r>
          </w:p>
        </w:tc>
      </w:tr>
    </w:tbl>
    <w:p w:rsidR="002F3B2D" w:rsidRDefault="0038156A">
      <w:pPr>
        <w:snapToGrid w:val="0"/>
        <w:spacing w:beforeLines="50" w:before="156" w:afterLines="150" w:after="468"/>
        <w:ind w:firstLineChars="200" w:firstLine="56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报价联系人：</w:t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/>
          <w:kern w:val="0"/>
          <w:sz w:val="28"/>
          <w:szCs w:val="28"/>
        </w:rPr>
        <w:t>联系电话：</w:t>
      </w:r>
    </w:p>
    <w:p w:rsidR="002F3B2D" w:rsidRDefault="0038156A">
      <w:pPr>
        <w:snapToGrid w:val="0"/>
        <w:ind w:left="4480" w:firstLineChars="200" w:firstLine="56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扬州高等职业技术学校</w:t>
      </w:r>
    </w:p>
    <w:p w:rsidR="002F3B2D" w:rsidRDefault="0038156A">
      <w:pPr>
        <w:snapToGrid w:val="0"/>
        <w:ind w:left="4480" w:firstLineChars="350" w:firstLine="98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2024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</w:rPr>
        <w:t>3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</w:rPr>
        <w:t>18</w:t>
      </w:r>
      <w:r>
        <w:rPr>
          <w:rFonts w:eastAsia="方正仿宋_GBK"/>
          <w:kern w:val="0"/>
          <w:sz w:val="28"/>
          <w:szCs w:val="28"/>
        </w:rPr>
        <w:t>日</w:t>
      </w:r>
    </w:p>
    <w:p w:rsidR="002F3B2D" w:rsidRDefault="002F3B2D">
      <w:pPr>
        <w:snapToGrid w:val="0"/>
        <w:ind w:firstLineChars="200" w:firstLine="560"/>
        <w:rPr>
          <w:rFonts w:eastAsia="方正仿宋_GBK"/>
          <w:kern w:val="0"/>
          <w:sz w:val="28"/>
          <w:szCs w:val="28"/>
        </w:rPr>
        <w:sectPr w:rsidR="002F3B2D">
          <w:headerReference w:type="default" r:id="rId7"/>
          <w:footerReference w:type="default" r:id="rId8"/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2F3B2D" w:rsidRDefault="0038156A">
      <w:pPr>
        <w:widowControl/>
        <w:snapToGrid w:val="0"/>
        <w:spacing w:afterLines="100" w:after="314"/>
        <w:jc w:val="left"/>
        <w:rPr>
          <w:rFonts w:eastAsia="方正仿宋_GBK"/>
          <w:color w:val="000000" w:themeColor="text1"/>
          <w:kern w:val="0"/>
          <w:sz w:val="32"/>
          <w:szCs w:val="32"/>
        </w:rPr>
      </w:pPr>
      <w:r>
        <w:rPr>
          <w:rFonts w:eastAsia="方正仿宋_GBK" w:hint="eastAsia"/>
          <w:color w:val="000000" w:themeColor="text1"/>
          <w:kern w:val="0"/>
          <w:sz w:val="32"/>
          <w:szCs w:val="32"/>
        </w:rPr>
        <w:lastRenderedPageBreak/>
        <w:t>附件：</w:t>
      </w:r>
    </w:p>
    <w:p w:rsidR="002F3B2D" w:rsidRDefault="0038156A">
      <w:pPr>
        <w:pStyle w:val="afc"/>
        <w:widowControl/>
        <w:spacing w:afterLines="50" w:after="157"/>
        <w:ind w:left="420" w:firstLineChars="0" w:hanging="42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1</w:t>
      </w:r>
      <w:r>
        <w:rPr>
          <w:rFonts w:ascii="Times New Roman" w:hAnsi="Times New Roman" w:hint="eastAsia"/>
          <w:b/>
          <w:sz w:val="24"/>
        </w:rPr>
        <w:t>、建筑工程技术教研室</w:t>
      </w:r>
    </w:p>
    <w:tbl>
      <w:tblPr>
        <w:tblW w:w="1401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559"/>
        <w:gridCol w:w="1701"/>
        <w:gridCol w:w="6586"/>
        <w:gridCol w:w="1115"/>
        <w:gridCol w:w="1115"/>
        <w:gridCol w:w="1095"/>
      </w:tblGrid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耐用品名称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易耗材料名称</w:t>
            </w: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材料规格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报价</w:t>
            </w: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测量反光贴</w:t>
            </w: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自贴式</w:t>
            </w: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徕</w:t>
            </w:r>
            <w:proofErr w:type="gramEnd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卡反光贴，尺寸：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2cm X 2cm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标签</w:t>
            </w: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得力自粘性标签，型号：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No.7191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直尺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20cm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，塑料，加厚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米测绳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米加重测量绳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手套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劳保手套耐磨，</w:t>
            </w: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蓝色点胶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720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克</w:t>
            </w:r>
            <w:proofErr w:type="gramEnd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加厚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双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A4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打印纸</w:t>
            </w: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A4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打印机纸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70g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500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铅笔</w:t>
            </w: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中华牌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 xml:space="preserve"> 2H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铅笔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红色油漆</w:t>
            </w: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红色快干耐磨型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计算器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卡西欧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FX-350CN X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计算器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秒表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黑色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道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YS-810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电子秒表计时器比赛专用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雨衣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蓝色成人</w:t>
            </w: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升级款</w:t>
            </w:r>
            <w:proofErr w:type="gramEnd"/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夹子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彩色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号混装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胶水</w:t>
            </w: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液体胶水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胶棒</w:t>
            </w: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得力固体胶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金属款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桶装（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桶，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400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枚）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钢筋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直径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6mm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，长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700mm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752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钢筋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直径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8mm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，长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1550mm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钢筋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直径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10mm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，长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1575mm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3m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钢卷尺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老虎钳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扎丝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手套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防护防滑</w:t>
            </w: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加厚点胶手套</w:t>
            </w:r>
            <w:proofErr w:type="gramEnd"/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付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321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钢筋钳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86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付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:rsidR="002F3B2D" w:rsidRDefault="002F3B2D">
            <w:pPr>
              <w:widowControl/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2F3B2D" w:rsidRDefault="0038156A">
      <w:pPr>
        <w:pStyle w:val="afc"/>
        <w:widowControl/>
        <w:spacing w:afterLines="50" w:after="157"/>
        <w:ind w:left="420" w:firstLineChars="0" w:hanging="42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lastRenderedPageBreak/>
        <w:t>2</w:t>
      </w:r>
      <w:r>
        <w:rPr>
          <w:rFonts w:ascii="Times New Roman" w:hAnsi="Times New Roman" w:hint="eastAsia"/>
          <w:b/>
          <w:sz w:val="24"/>
        </w:rPr>
        <w:t>、大赛用实训耗材</w:t>
      </w:r>
    </w:p>
    <w:tbl>
      <w:tblPr>
        <w:tblW w:w="141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3686"/>
        <w:gridCol w:w="991"/>
        <w:gridCol w:w="991"/>
        <w:gridCol w:w="991"/>
      </w:tblGrid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耐用品名称</w:t>
            </w:r>
          </w:p>
        </w:tc>
        <w:tc>
          <w:tcPr>
            <w:tcW w:w="3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材料规格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snapToGrid w:val="0"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Cs w:val="21"/>
                <w:lang w:bidi="ar"/>
              </w:rPr>
              <w:t>报价</w:t>
            </w: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晨光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A4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打印纸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80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克（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500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张）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包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/1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DCP7180DN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配套粉盒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DCP7180DN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配套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N-2325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复印纸（粉色）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页／包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复印纸（正红）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页／包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复印纸（浅蓝）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页／包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复印纸（浅黄）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页／包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复印纸（浅绿）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页／包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加厚碳素钢加高支架手机支架直播专用自拍三脚架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2.1m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强化磨砂款【支架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云台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遥控器】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惠普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盘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128G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高速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3.0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大容量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128G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绿联</w:t>
            </w:r>
            <w:proofErr w:type="spellStart"/>
            <w:proofErr w:type="gramEnd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hdmi</w:t>
            </w:r>
            <w:proofErr w:type="spellEnd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线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2.0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高清线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4k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数据电脑电视接显示器投影仪机顶盒信号线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线上课程：水利工程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BIM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建模与应用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模块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软件安装包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中望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CAD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教育版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2025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单机版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软件安装包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:Revit2024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单机版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直尺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40-50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厘米长透明塑料耐磨材质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圆形黑板</w:t>
            </w: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吸磁钉</w:t>
            </w:r>
            <w:proofErr w:type="gramEnd"/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圆形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30mm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爱心不干胶便签贴纸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3.5cm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爱心款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公牛拖线板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B5440  3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米长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V</w:t>
            </w: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型亚克</w:t>
            </w:r>
            <w:proofErr w:type="gramEnd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力透明三角小组座位牌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双面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3mm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厚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文件夹（板夹）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透明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A4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盘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128G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磁吸黑板贴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英语格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56*15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笑脸胸牌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4.5cm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黑色水笔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0.5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签字笔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翻页笔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会议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PPT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2F3B2D" w:rsidTr="003D4BBA">
        <w:trPr>
          <w:trHeight w:val="284"/>
          <w:jc w:val="center"/>
        </w:trPr>
        <w:tc>
          <w:tcPr>
            <w:tcW w:w="8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1#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50mm</w:t>
            </w: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38156A">
            <w:pPr>
              <w:widowControl/>
              <w:snapToGrid w:val="0"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3B2D" w:rsidRDefault="002F3B2D">
            <w:pPr>
              <w:snapToGrid w:val="0"/>
              <w:jc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2F3B2D" w:rsidRDefault="002F3B2D">
      <w:pPr>
        <w:widowControl/>
        <w:snapToGrid w:val="0"/>
        <w:ind w:rightChars="326" w:right="685"/>
        <w:jc w:val="left"/>
        <w:rPr>
          <w:rFonts w:asciiTheme="minorEastAsia" w:eastAsiaTheme="minorEastAsia" w:hAnsiTheme="minorEastAsia"/>
          <w:color w:val="000000" w:themeColor="text1"/>
          <w:spacing w:val="15"/>
          <w:kern w:val="0"/>
          <w:szCs w:val="21"/>
        </w:rPr>
      </w:pPr>
    </w:p>
    <w:sectPr w:rsidR="002F3B2D">
      <w:headerReference w:type="default" r:id="rId9"/>
      <w:pgSz w:w="16840" w:h="11907" w:orient="landscape"/>
      <w:pgMar w:top="1418" w:right="1418" w:bottom="1134" w:left="1418" w:header="851" w:footer="425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56A" w:rsidRDefault="0038156A">
      <w:r>
        <w:separator/>
      </w:r>
    </w:p>
  </w:endnote>
  <w:endnote w:type="continuationSeparator" w:id="0">
    <w:p w:rsidR="0038156A" w:rsidRDefault="0038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044292"/>
      <w:docPartObj>
        <w:docPartGallery w:val="AutoText"/>
      </w:docPartObj>
    </w:sdtPr>
    <w:sdtEndPr>
      <w:rPr>
        <w:sz w:val="21"/>
        <w:szCs w:val="21"/>
      </w:rPr>
    </w:sdtEndPr>
    <w:sdtContent>
      <w:p w:rsidR="002F3B2D" w:rsidRDefault="0038156A">
        <w:pPr>
          <w:pStyle w:val="aa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3D4BBA" w:rsidRPr="003D4BBA">
          <w:rPr>
            <w:noProof/>
            <w:sz w:val="21"/>
            <w:szCs w:val="21"/>
            <w:lang w:val="zh-CN"/>
          </w:rPr>
          <w:t>3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56A" w:rsidRDefault="0038156A">
      <w:r>
        <w:separator/>
      </w:r>
    </w:p>
  </w:footnote>
  <w:footnote w:type="continuationSeparator" w:id="0">
    <w:p w:rsidR="0038156A" w:rsidRDefault="0038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B2D" w:rsidRDefault="002F3B2D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B2D" w:rsidRDefault="002F3B2D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71887"/>
    <w:multiLevelType w:val="multilevel"/>
    <w:tmpl w:val="4757188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4OTRlMDJjNzEwNTY5MWY3MjU0ZGU2OTAwMGY0ODkifQ=="/>
  </w:docVars>
  <w:rsids>
    <w:rsidRoot w:val="00172A27"/>
    <w:rsid w:val="00000805"/>
    <w:rsid w:val="000252D5"/>
    <w:rsid w:val="00027471"/>
    <w:rsid w:val="000422C1"/>
    <w:rsid w:val="00042B0A"/>
    <w:rsid w:val="00045E2D"/>
    <w:rsid w:val="0005762C"/>
    <w:rsid w:val="000848F9"/>
    <w:rsid w:val="00084DE3"/>
    <w:rsid w:val="00093029"/>
    <w:rsid w:val="000B3640"/>
    <w:rsid w:val="000B422A"/>
    <w:rsid w:val="000C0831"/>
    <w:rsid w:val="000C429D"/>
    <w:rsid w:val="000F0ED3"/>
    <w:rsid w:val="00100789"/>
    <w:rsid w:val="00105901"/>
    <w:rsid w:val="001167F9"/>
    <w:rsid w:val="0012007E"/>
    <w:rsid w:val="00163AAB"/>
    <w:rsid w:val="00165860"/>
    <w:rsid w:val="00166170"/>
    <w:rsid w:val="00172A27"/>
    <w:rsid w:val="00185142"/>
    <w:rsid w:val="0019305F"/>
    <w:rsid w:val="001A43F6"/>
    <w:rsid w:val="001B0F91"/>
    <w:rsid w:val="001D5105"/>
    <w:rsid w:val="001E21B6"/>
    <w:rsid w:val="002038A7"/>
    <w:rsid w:val="0020533E"/>
    <w:rsid w:val="00224932"/>
    <w:rsid w:val="002434A5"/>
    <w:rsid w:val="00263FA0"/>
    <w:rsid w:val="00271DAA"/>
    <w:rsid w:val="00283F68"/>
    <w:rsid w:val="00287AA1"/>
    <w:rsid w:val="00287EAF"/>
    <w:rsid w:val="00297C84"/>
    <w:rsid w:val="002A230D"/>
    <w:rsid w:val="002B2E26"/>
    <w:rsid w:val="002E1555"/>
    <w:rsid w:val="002E17CB"/>
    <w:rsid w:val="002E463B"/>
    <w:rsid w:val="002F3B2D"/>
    <w:rsid w:val="002F6F9D"/>
    <w:rsid w:val="003207AA"/>
    <w:rsid w:val="00340898"/>
    <w:rsid w:val="00341947"/>
    <w:rsid w:val="0035021A"/>
    <w:rsid w:val="0035219C"/>
    <w:rsid w:val="00370229"/>
    <w:rsid w:val="003746CE"/>
    <w:rsid w:val="0038156A"/>
    <w:rsid w:val="00391412"/>
    <w:rsid w:val="003950A6"/>
    <w:rsid w:val="003A1EA4"/>
    <w:rsid w:val="003A57BB"/>
    <w:rsid w:val="003D4BBA"/>
    <w:rsid w:val="003E7E9C"/>
    <w:rsid w:val="00405CA7"/>
    <w:rsid w:val="004231B3"/>
    <w:rsid w:val="0042464A"/>
    <w:rsid w:val="00425566"/>
    <w:rsid w:val="0042560A"/>
    <w:rsid w:val="0043155B"/>
    <w:rsid w:val="00432234"/>
    <w:rsid w:val="0044068A"/>
    <w:rsid w:val="00443F10"/>
    <w:rsid w:val="0046583A"/>
    <w:rsid w:val="00483ABA"/>
    <w:rsid w:val="004865D0"/>
    <w:rsid w:val="004A1CE9"/>
    <w:rsid w:val="004A4606"/>
    <w:rsid w:val="004A5D00"/>
    <w:rsid w:val="004C3435"/>
    <w:rsid w:val="004D1B60"/>
    <w:rsid w:val="004E3FFF"/>
    <w:rsid w:val="004F139F"/>
    <w:rsid w:val="0050130B"/>
    <w:rsid w:val="00530704"/>
    <w:rsid w:val="00532AEC"/>
    <w:rsid w:val="005535D2"/>
    <w:rsid w:val="005539CE"/>
    <w:rsid w:val="00583626"/>
    <w:rsid w:val="005933E3"/>
    <w:rsid w:val="005A68CD"/>
    <w:rsid w:val="005B03F9"/>
    <w:rsid w:val="005B12B1"/>
    <w:rsid w:val="005D2295"/>
    <w:rsid w:val="005D712E"/>
    <w:rsid w:val="005F14E4"/>
    <w:rsid w:val="005F41C3"/>
    <w:rsid w:val="00602343"/>
    <w:rsid w:val="00607554"/>
    <w:rsid w:val="00613F98"/>
    <w:rsid w:val="00644014"/>
    <w:rsid w:val="0066096F"/>
    <w:rsid w:val="006868D3"/>
    <w:rsid w:val="00695374"/>
    <w:rsid w:val="006B30FA"/>
    <w:rsid w:val="006D666B"/>
    <w:rsid w:val="006E2A45"/>
    <w:rsid w:val="006E3AF1"/>
    <w:rsid w:val="006F33C2"/>
    <w:rsid w:val="0070166B"/>
    <w:rsid w:val="00705181"/>
    <w:rsid w:val="007052A4"/>
    <w:rsid w:val="007056B4"/>
    <w:rsid w:val="00735D3A"/>
    <w:rsid w:val="00742A06"/>
    <w:rsid w:val="00743A1B"/>
    <w:rsid w:val="00760B93"/>
    <w:rsid w:val="00764155"/>
    <w:rsid w:val="00776F6C"/>
    <w:rsid w:val="007A64A6"/>
    <w:rsid w:val="007B73E9"/>
    <w:rsid w:val="007D312A"/>
    <w:rsid w:val="007E03A7"/>
    <w:rsid w:val="007E3767"/>
    <w:rsid w:val="007E3E30"/>
    <w:rsid w:val="007F219C"/>
    <w:rsid w:val="007F44A6"/>
    <w:rsid w:val="00801E69"/>
    <w:rsid w:val="008172F6"/>
    <w:rsid w:val="00833883"/>
    <w:rsid w:val="00834457"/>
    <w:rsid w:val="00851D81"/>
    <w:rsid w:val="00853FD5"/>
    <w:rsid w:val="00862A46"/>
    <w:rsid w:val="0086504B"/>
    <w:rsid w:val="008B4F0F"/>
    <w:rsid w:val="008C01CB"/>
    <w:rsid w:val="008C7BDC"/>
    <w:rsid w:val="008D1109"/>
    <w:rsid w:val="008D7FB4"/>
    <w:rsid w:val="008E089E"/>
    <w:rsid w:val="008E71D2"/>
    <w:rsid w:val="008F058D"/>
    <w:rsid w:val="008F428F"/>
    <w:rsid w:val="00902974"/>
    <w:rsid w:val="00902E3B"/>
    <w:rsid w:val="00916913"/>
    <w:rsid w:val="00926094"/>
    <w:rsid w:val="00951E67"/>
    <w:rsid w:val="0095601E"/>
    <w:rsid w:val="00974A25"/>
    <w:rsid w:val="009754F8"/>
    <w:rsid w:val="009816A1"/>
    <w:rsid w:val="009912C4"/>
    <w:rsid w:val="009930EC"/>
    <w:rsid w:val="009933B3"/>
    <w:rsid w:val="009C6F36"/>
    <w:rsid w:val="009F210D"/>
    <w:rsid w:val="00A15F6A"/>
    <w:rsid w:val="00A22967"/>
    <w:rsid w:val="00A27B64"/>
    <w:rsid w:val="00A33E04"/>
    <w:rsid w:val="00A47E35"/>
    <w:rsid w:val="00A52CA0"/>
    <w:rsid w:val="00A55BFA"/>
    <w:rsid w:val="00A73773"/>
    <w:rsid w:val="00A74DAD"/>
    <w:rsid w:val="00A81BAA"/>
    <w:rsid w:val="00A95D45"/>
    <w:rsid w:val="00A96CC8"/>
    <w:rsid w:val="00AA0D4F"/>
    <w:rsid w:val="00AA2799"/>
    <w:rsid w:val="00AB292D"/>
    <w:rsid w:val="00AC6FB5"/>
    <w:rsid w:val="00AD6010"/>
    <w:rsid w:val="00AE318B"/>
    <w:rsid w:val="00B065C4"/>
    <w:rsid w:val="00B24039"/>
    <w:rsid w:val="00B27372"/>
    <w:rsid w:val="00B64828"/>
    <w:rsid w:val="00B93897"/>
    <w:rsid w:val="00B966A2"/>
    <w:rsid w:val="00B96744"/>
    <w:rsid w:val="00BA0054"/>
    <w:rsid w:val="00C3439D"/>
    <w:rsid w:val="00C42FF3"/>
    <w:rsid w:val="00C46A3C"/>
    <w:rsid w:val="00C55DE5"/>
    <w:rsid w:val="00C71C31"/>
    <w:rsid w:val="00C76C7F"/>
    <w:rsid w:val="00C7717A"/>
    <w:rsid w:val="00C91C6E"/>
    <w:rsid w:val="00CA014A"/>
    <w:rsid w:val="00CD05EF"/>
    <w:rsid w:val="00CE60A2"/>
    <w:rsid w:val="00CF5135"/>
    <w:rsid w:val="00D0474B"/>
    <w:rsid w:val="00D11E8C"/>
    <w:rsid w:val="00D27857"/>
    <w:rsid w:val="00D35568"/>
    <w:rsid w:val="00D40057"/>
    <w:rsid w:val="00D60C5E"/>
    <w:rsid w:val="00D86E73"/>
    <w:rsid w:val="00DC1D43"/>
    <w:rsid w:val="00DD0F3D"/>
    <w:rsid w:val="00DD3FEC"/>
    <w:rsid w:val="00DE131E"/>
    <w:rsid w:val="00DE33C4"/>
    <w:rsid w:val="00E047FC"/>
    <w:rsid w:val="00E11C22"/>
    <w:rsid w:val="00E31879"/>
    <w:rsid w:val="00E325F9"/>
    <w:rsid w:val="00E8023B"/>
    <w:rsid w:val="00E841E2"/>
    <w:rsid w:val="00E94315"/>
    <w:rsid w:val="00E94FA9"/>
    <w:rsid w:val="00E95A8C"/>
    <w:rsid w:val="00ED2799"/>
    <w:rsid w:val="00EE109F"/>
    <w:rsid w:val="00EE3CE0"/>
    <w:rsid w:val="00EF25F6"/>
    <w:rsid w:val="00F108E5"/>
    <w:rsid w:val="00F2736E"/>
    <w:rsid w:val="00F44036"/>
    <w:rsid w:val="00F54B70"/>
    <w:rsid w:val="00F62FF7"/>
    <w:rsid w:val="00F65ADF"/>
    <w:rsid w:val="00F94062"/>
    <w:rsid w:val="00F97B8B"/>
    <w:rsid w:val="00FB180F"/>
    <w:rsid w:val="00FB3BFA"/>
    <w:rsid w:val="00FC1B07"/>
    <w:rsid w:val="00FC63F2"/>
    <w:rsid w:val="00FE4535"/>
    <w:rsid w:val="00FF195E"/>
    <w:rsid w:val="00FF7491"/>
    <w:rsid w:val="010333FC"/>
    <w:rsid w:val="010A5FC0"/>
    <w:rsid w:val="031F6326"/>
    <w:rsid w:val="09BA00CE"/>
    <w:rsid w:val="09BA056B"/>
    <w:rsid w:val="0B594261"/>
    <w:rsid w:val="0B600A5A"/>
    <w:rsid w:val="0C9C19A0"/>
    <w:rsid w:val="0E343343"/>
    <w:rsid w:val="10237CF1"/>
    <w:rsid w:val="15327ECB"/>
    <w:rsid w:val="15BE749A"/>
    <w:rsid w:val="18253800"/>
    <w:rsid w:val="18CA57A7"/>
    <w:rsid w:val="1BD25B12"/>
    <w:rsid w:val="20F611CC"/>
    <w:rsid w:val="218E68BA"/>
    <w:rsid w:val="21E87D78"/>
    <w:rsid w:val="22D16A5E"/>
    <w:rsid w:val="246A055E"/>
    <w:rsid w:val="255245B0"/>
    <w:rsid w:val="27DA1234"/>
    <w:rsid w:val="292430C0"/>
    <w:rsid w:val="2960272C"/>
    <w:rsid w:val="299C77B8"/>
    <w:rsid w:val="2A7C6900"/>
    <w:rsid w:val="2C673F8F"/>
    <w:rsid w:val="2D2E1894"/>
    <w:rsid w:val="2EB57234"/>
    <w:rsid w:val="2F891A72"/>
    <w:rsid w:val="33177577"/>
    <w:rsid w:val="33A90090"/>
    <w:rsid w:val="342C2707"/>
    <w:rsid w:val="350B22A4"/>
    <w:rsid w:val="35466E38"/>
    <w:rsid w:val="369B7657"/>
    <w:rsid w:val="381E5657"/>
    <w:rsid w:val="390D48A5"/>
    <w:rsid w:val="3A0E7064"/>
    <w:rsid w:val="3CA371C7"/>
    <w:rsid w:val="3EC3636F"/>
    <w:rsid w:val="416275E9"/>
    <w:rsid w:val="42504470"/>
    <w:rsid w:val="425D7E4D"/>
    <w:rsid w:val="425F2B99"/>
    <w:rsid w:val="4344430F"/>
    <w:rsid w:val="442904F3"/>
    <w:rsid w:val="447B0A98"/>
    <w:rsid w:val="44A744A4"/>
    <w:rsid w:val="44ED2FD3"/>
    <w:rsid w:val="47B16F0D"/>
    <w:rsid w:val="485D6B30"/>
    <w:rsid w:val="487E102A"/>
    <w:rsid w:val="494F538C"/>
    <w:rsid w:val="49B44BF3"/>
    <w:rsid w:val="4CE672CD"/>
    <w:rsid w:val="4D1D096E"/>
    <w:rsid w:val="509C1BAA"/>
    <w:rsid w:val="50AA2519"/>
    <w:rsid w:val="542556BE"/>
    <w:rsid w:val="54B55930"/>
    <w:rsid w:val="57422016"/>
    <w:rsid w:val="57997656"/>
    <w:rsid w:val="57BC799C"/>
    <w:rsid w:val="58A81A34"/>
    <w:rsid w:val="5979517E"/>
    <w:rsid w:val="5A5D23AA"/>
    <w:rsid w:val="5B9B4C02"/>
    <w:rsid w:val="5BAF03C3"/>
    <w:rsid w:val="5C36795D"/>
    <w:rsid w:val="5EC7073A"/>
    <w:rsid w:val="5F094069"/>
    <w:rsid w:val="5F875188"/>
    <w:rsid w:val="5FF94273"/>
    <w:rsid w:val="61A17E99"/>
    <w:rsid w:val="62AE1A5C"/>
    <w:rsid w:val="66062605"/>
    <w:rsid w:val="66065FEC"/>
    <w:rsid w:val="6AE106B9"/>
    <w:rsid w:val="6EAD16FA"/>
    <w:rsid w:val="6FCA2988"/>
    <w:rsid w:val="6FD26E9B"/>
    <w:rsid w:val="709E3A43"/>
    <w:rsid w:val="715B3F54"/>
    <w:rsid w:val="71FA5E13"/>
    <w:rsid w:val="724A54B2"/>
    <w:rsid w:val="726E73F3"/>
    <w:rsid w:val="73196B42"/>
    <w:rsid w:val="737F2F3A"/>
    <w:rsid w:val="744C6BE4"/>
    <w:rsid w:val="752D2C2C"/>
    <w:rsid w:val="7583437C"/>
    <w:rsid w:val="766D464F"/>
    <w:rsid w:val="767B0330"/>
    <w:rsid w:val="76DE2D93"/>
    <w:rsid w:val="77162FC9"/>
    <w:rsid w:val="7BA77938"/>
    <w:rsid w:val="7D506BBD"/>
    <w:rsid w:val="7E98127C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7FA47"/>
  <w15:docId w15:val="{B862EB72-21E5-439D-93B6-313BCC2F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  <w:rPr>
      <w:szCs w:val="20"/>
    </w:rPr>
  </w:style>
  <w:style w:type="paragraph" w:styleId="a7">
    <w:name w:val="Date"/>
    <w:basedOn w:val="a"/>
    <w:next w:val="a"/>
    <w:autoRedefine/>
    <w:qFormat/>
    <w:pPr>
      <w:ind w:leftChars="2500" w:left="100"/>
    </w:pPr>
  </w:style>
  <w:style w:type="paragraph" w:styleId="a8">
    <w:name w:val="Balloon Text"/>
    <w:basedOn w:val="a"/>
    <w:link w:val="a9"/>
    <w:semiHidden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5"/>
    <w:next w:val="a5"/>
    <w:link w:val="af4"/>
    <w:qFormat/>
    <w:rPr>
      <w:b/>
      <w:bCs/>
    </w:rPr>
  </w:style>
  <w:style w:type="table" w:styleId="af5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autoRedefine/>
    <w:qFormat/>
    <w:rPr>
      <w:rFonts w:cs="Times New Roman"/>
      <w:b/>
    </w:rPr>
  </w:style>
  <w:style w:type="character" w:styleId="af7">
    <w:name w:val="page number"/>
    <w:basedOn w:val="a0"/>
    <w:autoRedefine/>
    <w:qFormat/>
  </w:style>
  <w:style w:type="character" w:styleId="af8">
    <w:name w:val="FollowedHyperlink"/>
    <w:basedOn w:val="a0"/>
    <w:autoRedefine/>
    <w:uiPriority w:val="99"/>
    <w:unhideWhenUsed/>
    <w:qFormat/>
    <w:rPr>
      <w:color w:val="800080"/>
      <w:u w:val="single"/>
    </w:rPr>
  </w:style>
  <w:style w:type="character" w:styleId="af9">
    <w:name w:val="Hyperlink"/>
    <w:basedOn w:val="a0"/>
    <w:autoRedefine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autoRedefine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autoRedefine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paragraph" w:customStyle="1" w:styleId="21">
    <w:name w:val="列出段落2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autoRedefine/>
    <w:uiPriority w:val="34"/>
    <w:qFormat/>
    <w:pPr>
      <w:ind w:firstLineChars="200" w:firstLine="420"/>
    </w:pPr>
  </w:style>
  <w:style w:type="character" w:customStyle="1" w:styleId="a4">
    <w:name w:val="文档结构图 字符"/>
    <w:link w:val="a3"/>
    <w:autoRedefine/>
    <w:qFormat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autoRedefine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autoRedefine/>
    <w:qFormat/>
    <w:rPr>
      <w:b/>
      <w:bCs/>
      <w:kern w:val="2"/>
      <w:sz w:val="32"/>
      <w:szCs w:val="32"/>
    </w:rPr>
  </w:style>
  <w:style w:type="character" w:customStyle="1" w:styleId="ad">
    <w:name w:val="页眉 字符"/>
    <w:basedOn w:val="a0"/>
    <w:link w:val="ac"/>
    <w:autoRedefine/>
    <w:uiPriority w:val="99"/>
    <w:qFormat/>
    <w:locked/>
    <w:rPr>
      <w:kern w:val="2"/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locked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autoRedefine/>
    <w:semiHidden/>
    <w:qFormat/>
    <w:locked/>
    <w:rPr>
      <w:kern w:val="2"/>
      <w:sz w:val="18"/>
      <w:szCs w:val="18"/>
    </w:rPr>
  </w:style>
  <w:style w:type="paragraph" w:customStyle="1" w:styleId="6">
    <w:name w:val="列出段落6"/>
    <w:basedOn w:val="a"/>
    <w:autoRedefine/>
    <w:qFormat/>
    <w:pPr>
      <w:ind w:firstLineChars="200" w:firstLine="420"/>
    </w:pPr>
    <w:rPr>
      <w:szCs w:val="20"/>
    </w:rPr>
  </w:style>
  <w:style w:type="character" w:customStyle="1" w:styleId="af">
    <w:name w:val="副标题 字符"/>
    <w:basedOn w:val="a0"/>
    <w:link w:val="ae"/>
    <w:autoRedefine/>
    <w:qFormat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5"/>
    <w:autoRedefine/>
    <w:qFormat/>
    <w:rPr>
      <w:kern w:val="2"/>
      <w:sz w:val="21"/>
    </w:rPr>
  </w:style>
  <w:style w:type="character" w:customStyle="1" w:styleId="af4">
    <w:name w:val="批注主题 字符"/>
    <w:basedOn w:val="a6"/>
    <w:link w:val="af3"/>
    <w:autoRedefine/>
    <w:qFormat/>
    <w:rPr>
      <w:b/>
      <w:bCs/>
      <w:kern w:val="2"/>
      <w:sz w:val="21"/>
    </w:rPr>
  </w:style>
  <w:style w:type="character" w:customStyle="1" w:styleId="af2">
    <w:name w:val="标题 字符"/>
    <w:basedOn w:val="a0"/>
    <w:link w:val="af1"/>
    <w:autoRedefine/>
    <w:qFormat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autoRedefine/>
    <w:uiPriority w:val="34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autoRedefine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autoRedefine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autoRedefine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afc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31">
    <w:name w:val="font31"/>
    <w:basedOn w:val="a0"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327</Words>
  <Characters>1869</Characters>
  <Application>Microsoft Office Word</Application>
  <DocSecurity>0</DocSecurity>
  <Lines>15</Lines>
  <Paragraphs>4</Paragraphs>
  <ScaleCrop>false</ScaleCrop>
  <Company>WwW.YlmF.CoM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26</cp:revision>
  <cp:lastPrinted>2024-03-18T05:40:00Z</cp:lastPrinted>
  <dcterms:created xsi:type="dcterms:W3CDTF">2022-02-13T08:50:00Z</dcterms:created>
  <dcterms:modified xsi:type="dcterms:W3CDTF">2024-03-18T05:40:00Z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1C6EF6701D334DB9B9E7EA361DF50656</vt:lpwstr>
  </property>
</Properties>
</file>